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54236" w14:textId="77777777" w:rsidR="00BC0F8E" w:rsidRDefault="00C551C6">
      <w:pPr>
        <w:pStyle w:val="Heading2"/>
        <w:spacing w:before="1"/>
        <w:ind w:left="2704" w:right="3284"/>
        <w:jc w:val="center"/>
      </w:pPr>
      <w:r>
        <w:rPr>
          <w:noProof/>
        </w:rPr>
        <mc:AlternateContent>
          <mc:Choice Requires="wps">
            <w:drawing>
              <wp:anchor distT="0" distB="0" distL="0" distR="0" simplePos="0" relativeHeight="487587840" behindDoc="1" locked="0" layoutInCell="1" allowOverlap="1" wp14:anchorId="071DCC9C" wp14:editId="1D3F2536">
                <wp:simplePos x="0" y="0"/>
                <wp:positionH relativeFrom="page">
                  <wp:posOffset>920750</wp:posOffset>
                </wp:positionH>
                <wp:positionV relativeFrom="paragraph">
                  <wp:posOffset>386080</wp:posOffset>
                </wp:positionV>
                <wp:extent cx="6326505" cy="57785"/>
                <wp:effectExtent l="0" t="0" r="0" b="0"/>
                <wp:wrapTopAndBottom/>
                <wp:docPr id="3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57785"/>
                        </a:xfrm>
                        <a:custGeom>
                          <a:avLst/>
                          <a:gdLst>
                            <a:gd name="T0" fmla="+- 0 11413 1450"/>
                            <a:gd name="T1" fmla="*/ T0 w 9963"/>
                            <a:gd name="T2" fmla="+- 0 644 608"/>
                            <a:gd name="T3" fmla="*/ 644 h 91"/>
                            <a:gd name="T4" fmla="+- 0 1450 1450"/>
                            <a:gd name="T5" fmla="*/ T4 w 9963"/>
                            <a:gd name="T6" fmla="+- 0 644 608"/>
                            <a:gd name="T7" fmla="*/ 644 h 91"/>
                            <a:gd name="T8" fmla="+- 0 1450 1450"/>
                            <a:gd name="T9" fmla="*/ T8 w 9963"/>
                            <a:gd name="T10" fmla="+- 0 698 608"/>
                            <a:gd name="T11" fmla="*/ 698 h 91"/>
                            <a:gd name="T12" fmla="+- 0 11413 1450"/>
                            <a:gd name="T13" fmla="*/ T12 w 9963"/>
                            <a:gd name="T14" fmla="+- 0 698 608"/>
                            <a:gd name="T15" fmla="*/ 698 h 91"/>
                            <a:gd name="T16" fmla="+- 0 11413 1450"/>
                            <a:gd name="T17" fmla="*/ T16 w 9963"/>
                            <a:gd name="T18" fmla="+- 0 644 608"/>
                            <a:gd name="T19" fmla="*/ 644 h 91"/>
                            <a:gd name="T20" fmla="+- 0 11413 1450"/>
                            <a:gd name="T21" fmla="*/ T20 w 9963"/>
                            <a:gd name="T22" fmla="+- 0 608 608"/>
                            <a:gd name="T23" fmla="*/ 608 h 91"/>
                            <a:gd name="T24" fmla="+- 0 1450 1450"/>
                            <a:gd name="T25" fmla="*/ T24 w 9963"/>
                            <a:gd name="T26" fmla="+- 0 608 608"/>
                            <a:gd name="T27" fmla="*/ 608 h 91"/>
                            <a:gd name="T28" fmla="+- 0 1450 1450"/>
                            <a:gd name="T29" fmla="*/ T28 w 9963"/>
                            <a:gd name="T30" fmla="+- 0 626 608"/>
                            <a:gd name="T31" fmla="*/ 626 h 91"/>
                            <a:gd name="T32" fmla="+- 0 11413 1450"/>
                            <a:gd name="T33" fmla="*/ T32 w 9963"/>
                            <a:gd name="T34" fmla="+- 0 626 608"/>
                            <a:gd name="T35" fmla="*/ 626 h 91"/>
                            <a:gd name="T36" fmla="+- 0 11413 1450"/>
                            <a:gd name="T37" fmla="*/ T36 w 9963"/>
                            <a:gd name="T38" fmla="+- 0 608 608"/>
                            <a:gd name="T39" fmla="*/ 60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3" h="91">
                              <a:moveTo>
                                <a:pt x="9963" y="36"/>
                              </a:moveTo>
                              <a:lnTo>
                                <a:pt x="0" y="36"/>
                              </a:lnTo>
                              <a:lnTo>
                                <a:pt x="0" y="90"/>
                              </a:lnTo>
                              <a:lnTo>
                                <a:pt x="9963" y="90"/>
                              </a:lnTo>
                              <a:lnTo>
                                <a:pt x="9963" y="36"/>
                              </a:lnTo>
                              <a:close/>
                              <a:moveTo>
                                <a:pt x="9963" y="0"/>
                              </a:moveTo>
                              <a:lnTo>
                                <a:pt x="0" y="0"/>
                              </a:lnTo>
                              <a:lnTo>
                                <a:pt x="0" y="18"/>
                              </a:lnTo>
                              <a:lnTo>
                                <a:pt x="9963" y="18"/>
                              </a:lnTo>
                              <a:lnTo>
                                <a:pt x="99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05AB" id="AutoShape 38" o:spid="_x0000_s1026" style="position:absolute;margin-left:72.5pt;margin-top:30.4pt;width:498.15pt;height:4.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" path="m9963,36l,36,,90r9963,l9963,36xm9963,l,,,18r9963,l9963,xe" fillcolor="black" stroked="f">
                <v:path arrowok="t" o:connecttype="custom" o:connectlocs="6326505,408940;0,408940;0,443230;6326505,443230;6326505,408940;6326505,386080;0,386080;0,397510;6326505,397510;6326505,386080" o:connectangles="0,0,0,0,0,0,0,0,0,0"/>
                <w10:wrap type="topAndBottom" anchorx="page"/>
              </v:shape>
            </w:pict>
          </mc:Fallback>
        </mc:AlternateContent>
      </w:r>
      <w:r w:rsidR="003640EE">
        <w:t>COUNSELING PSYCHOLOGY PROGRAM DOCTORAL INFORMATION PACKET</w:t>
      </w:r>
    </w:p>
    <w:p w14:paraId="799A0767" w14:textId="77777777" w:rsidR="00BC0F8E" w:rsidRDefault="00BC0F8E">
      <w:pPr>
        <w:pStyle w:val="BodyText"/>
        <w:spacing w:before="2"/>
        <w:rPr>
          <w:b/>
          <w:sz w:val="26"/>
        </w:rPr>
      </w:pPr>
    </w:p>
    <w:p w14:paraId="251AE8F0" w14:textId="77777777" w:rsidR="00BC0F8E" w:rsidRDefault="003640EE">
      <w:pPr>
        <w:spacing w:line="251" w:lineRule="exact"/>
        <w:ind w:left="2704" w:right="3282"/>
        <w:jc w:val="center"/>
        <w:rPr>
          <w:b/>
        </w:rPr>
      </w:pPr>
      <w:r>
        <w:rPr>
          <w:b/>
        </w:rPr>
        <w:t>Table of Contents</w:t>
      </w:r>
    </w:p>
    <w:sdt>
      <w:sdtPr>
        <w:id w:val="2022660170"/>
        <w:docPartObj>
          <w:docPartGallery w:val="Table of Contents"/>
          <w:docPartUnique/>
        </w:docPartObj>
      </w:sdtPr>
      <w:sdtEndPr/>
      <w:sdtContent>
        <w:p w14:paraId="14671608" w14:textId="77777777" w:rsidR="00BC0F8E" w:rsidRDefault="00642C4F">
          <w:pPr>
            <w:pStyle w:val="TOC1"/>
            <w:tabs>
              <w:tab w:val="left" w:leader="dot" w:pos="9237"/>
            </w:tabs>
            <w:spacing w:line="251" w:lineRule="exact"/>
          </w:pPr>
          <w:hyperlink w:anchor="_TOC_250019" w:history="1">
            <w:r w:rsidR="003640EE">
              <w:t>Counseling Psychology:</w:t>
            </w:r>
            <w:r w:rsidR="003640EE">
              <w:rPr>
                <w:spacing w:val="-9"/>
              </w:rPr>
              <w:t xml:space="preserve"> </w:t>
            </w:r>
            <w:r w:rsidR="003640EE">
              <w:t>An</w:t>
            </w:r>
            <w:r w:rsidR="003640EE">
              <w:rPr>
                <w:spacing w:val="-4"/>
              </w:rPr>
              <w:t xml:space="preserve"> </w:t>
            </w:r>
            <w:r w:rsidR="003640EE">
              <w:t>Orientation</w:t>
            </w:r>
            <w:r w:rsidR="003640EE">
              <w:tab/>
              <w:t>2</w:t>
            </w:r>
          </w:hyperlink>
        </w:p>
        <w:p w14:paraId="51C4F863" w14:textId="77777777" w:rsidR="00BC0F8E" w:rsidRDefault="00642C4F">
          <w:pPr>
            <w:pStyle w:val="TOC1"/>
            <w:spacing w:before="2"/>
            <w:ind w:right="5864"/>
          </w:pPr>
          <w:hyperlink w:anchor="_TOC_250018" w:history="1">
            <w:r w:rsidR="003640EE">
              <w:t>Counseling Psychology Doctoral Program</w:t>
            </w:r>
          </w:hyperlink>
        </w:p>
        <w:p w14:paraId="0C79D2BF" w14:textId="77777777" w:rsidR="00BC0F8E" w:rsidRDefault="003640EE">
          <w:pPr>
            <w:pStyle w:val="TOC3"/>
            <w:tabs>
              <w:tab w:val="left" w:leader="dot" w:pos="9406"/>
            </w:tabs>
          </w:pPr>
          <w:r>
            <w:t>Department</w:t>
          </w:r>
          <w:r>
            <w:rPr>
              <w:spacing w:val="-5"/>
            </w:rPr>
            <w:t xml:space="preserve"> </w:t>
          </w:r>
          <w:r>
            <w:t>Mission</w:t>
          </w:r>
          <w:r>
            <w:rPr>
              <w:spacing w:val="-4"/>
            </w:rPr>
            <w:t xml:space="preserve"> </w:t>
          </w:r>
          <w:r>
            <w:t>Statement</w:t>
          </w:r>
          <w:r>
            <w:tab/>
            <w:t>3</w:t>
          </w:r>
        </w:p>
        <w:p w14:paraId="3896A8A1" w14:textId="77777777" w:rsidR="00BC0F8E" w:rsidRDefault="00642C4F">
          <w:pPr>
            <w:pStyle w:val="TOC3"/>
            <w:tabs>
              <w:tab w:val="left" w:leader="dot" w:pos="9406"/>
            </w:tabs>
            <w:spacing w:before="0"/>
          </w:pPr>
          <w:hyperlink w:anchor="_TOC_250017" w:history="1">
            <w:r w:rsidR="003640EE">
              <w:t>Counseling Psychology Program</w:t>
            </w:r>
            <w:r w:rsidR="003640EE">
              <w:rPr>
                <w:spacing w:val="-10"/>
              </w:rPr>
              <w:t xml:space="preserve"> </w:t>
            </w:r>
            <w:r w:rsidR="003640EE">
              <w:t>at</w:t>
            </w:r>
            <w:r w:rsidR="003640EE">
              <w:rPr>
                <w:spacing w:val="-4"/>
              </w:rPr>
              <w:t xml:space="preserve"> </w:t>
            </w:r>
            <w:r w:rsidR="003640EE">
              <w:t>NMSU</w:t>
            </w:r>
            <w:r w:rsidR="003640EE">
              <w:tab/>
              <w:t>3</w:t>
            </w:r>
          </w:hyperlink>
        </w:p>
        <w:p w14:paraId="06CFE7A8" w14:textId="77777777" w:rsidR="00BC0F8E" w:rsidRDefault="00642C4F">
          <w:pPr>
            <w:pStyle w:val="TOC3"/>
            <w:tabs>
              <w:tab w:val="left" w:leader="dot" w:pos="9406"/>
            </w:tabs>
            <w:spacing w:before="2" w:line="240" w:lineRule="auto"/>
          </w:pPr>
          <w:hyperlink w:anchor="_TOC_250016" w:history="1">
            <w:r w:rsidR="003640EE">
              <w:t>Counseling Psychology Program</w:t>
            </w:r>
            <w:r w:rsidR="003640EE">
              <w:rPr>
                <w:spacing w:val="-15"/>
              </w:rPr>
              <w:t xml:space="preserve"> </w:t>
            </w:r>
            <w:r w:rsidR="003640EE">
              <w:t>Mission</w:t>
            </w:r>
            <w:r w:rsidR="003640EE">
              <w:rPr>
                <w:spacing w:val="-5"/>
              </w:rPr>
              <w:t xml:space="preserve"> </w:t>
            </w:r>
            <w:r w:rsidR="003640EE">
              <w:t>Statement</w:t>
            </w:r>
            <w:r w:rsidR="003640EE">
              <w:tab/>
              <w:t>4</w:t>
            </w:r>
          </w:hyperlink>
        </w:p>
        <w:p w14:paraId="70F6D03A" w14:textId="77777777" w:rsidR="00BC0F8E" w:rsidRDefault="00642C4F">
          <w:pPr>
            <w:pStyle w:val="TOC3"/>
            <w:tabs>
              <w:tab w:val="left" w:leader="dot" w:pos="9406"/>
            </w:tabs>
          </w:pPr>
          <w:hyperlink w:anchor="_TOC_250015" w:history="1">
            <w:r w:rsidR="003640EE">
              <w:t>Aims of NMSU Counseling</w:t>
            </w:r>
            <w:r w:rsidR="003640EE">
              <w:rPr>
                <w:spacing w:val="-13"/>
              </w:rPr>
              <w:t xml:space="preserve"> </w:t>
            </w:r>
            <w:r w:rsidR="003640EE">
              <w:t>Psychology</w:t>
            </w:r>
            <w:r w:rsidR="003640EE">
              <w:rPr>
                <w:spacing w:val="-3"/>
              </w:rPr>
              <w:t xml:space="preserve"> </w:t>
            </w:r>
            <w:r w:rsidR="003640EE">
              <w:t>Program</w:t>
            </w:r>
            <w:r w:rsidR="003640EE">
              <w:tab/>
              <w:t>4</w:t>
            </w:r>
          </w:hyperlink>
        </w:p>
        <w:p w14:paraId="479F23C0" w14:textId="77777777" w:rsidR="00BC0F8E" w:rsidRDefault="003640EE">
          <w:pPr>
            <w:pStyle w:val="TOC3"/>
            <w:tabs>
              <w:tab w:val="left" w:leader="dot" w:pos="9406"/>
            </w:tabs>
            <w:spacing w:before="0"/>
          </w:pPr>
          <w:r>
            <w:t>APA Profession-Wide</w:t>
          </w:r>
          <w:r>
            <w:rPr>
              <w:spacing w:val="-10"/>
            </w:rPr>
            <w:t xml:space="preserve"> </w:t>
          </w:r>
          <w:r>
            <w:t>Competencies</w:t>
          </w:r>
          <w:r>
            <w:rPr>
              <w:spacing w:val="-4"/>
            </w:rPr>
            <w:t xml:space="preserve"> </w:t>
          </w:r>
          <w:r>
            <w:t>Addressed</w:t>
          </w:r>
          <w:r>
            <w:tab/>
            <w:t>4</w:t>
          </w:r>
        </w:p>
        <w:p w14:paraId="3F2B5F22" w14:textId="77777777" w:rsidR="00BC0F8E" w:rsidRDefault="003640EE">
          <w:pPr>
            <w:pStyle w:val="TOC3"/>
            <w:tabs>
              <w:tab w:val="left" w:leader="dot" w:pos="9406"/>
            </w:tabs>
            <w:spacing w:line="240" w:lineRule="auto"/>
          </w:pPr>
          <w:r>
            <w:t>Doctoral</w:t>
          </w:r>
          <w:r>
            <w:rPr>
              <w:spacing w:val="-4"/>
            </w:rPr>
            <w:t xml:space="preserve"> </w:t>
          </w:r>
          <w:r>
            <w:t>Curriculum</w:t>
          </w:r>
          <w:r>
            <w:tab/>
            <w:t>7</w:t>
          </w:r>
        </w:p>
        <w:p w14:paraId="7DED61C8" w14:textId="77777777" w:rsidR="00BC0F8E" w:rsidRDefault="00642C4F">
          <w:pPr>
            <w:pStyle w:val="TOC3"/>
            <w:tabs>
              <w:tab w:val="left" w:leader="dot" w:pos="9406"/>
            </w:tabs>
            <w:spacing w:before="2" w:line="240" w:lineRule="auto"/>
          </w:pPr>
          <w:hyperlink w:anchor="_TOC_250014" w:history="1">
            <w:r w:rsidR="003640EE">
              <w:t>Research</w:t>
            </w:r>
            <w:r w:rsidR="003640EE">
              <w:rPr>
                <w:spacing w:val="-4"/>
              </w:rPr>
              <w:t xml:space="preserve"> </w:t>
            </w:r>
            <w:r w:rsidR="003640EE">
              <w:t>Experiences</w:t>
            </w:r>
            <w:r w:rsidR="003640EE">
              <w:tab/>
              <w:t>9</w:t>
            </w:r>
          </w:hyperlink>
        </w:p>
        <w:p w14:paraId="16CD2BF9" w14:textId="77777777" w:rsidR="00BC0F8E" w:rsidRDefault="00642C4F">
          <w:pPr>
            <w:pStyle w:val="TOC3"/>
            <w:tabs>
              <w:tab w:val="left" w:leader="dot" w:pos="9284"/>
            </w:tabs>
          </w:pPr>
          <w:hyperlink w:anchor="_TOC_250013" w:history="1">
            <w:proofErr w:type="spellStart"/>
            <w:r w:rsidR="003640EE">
              <w:t>Practica</w:t>
            </w:r>
            <w:proofErr w:type="spellEnd"/>
            <w:r w:rsidR="003640EE">
              <w:tab/>
              <w:t>10</w:t>
            </w:r>
          </w:hyperlink>
        </w:p>
        <w:p w14:paraId="581C9BBD" w14:textId="77777777" w:rsidR="00BC0F8E" w:rsidRDefault="003640EE">
          <w:pPr>
            <w:pStyle w:val="TOC3"/>
            <w:tabs>
              <w:tab w:val="left" w:leader="dot" w:pos="9284"/>
            </w:tabs>
            <w:spacing w:before="0"/>
          </w:pPr>
          <w:r>
            <w:t>Clearances</w:t>
          </w:r>
          <w:r>
            <w:rPr>
              <w:spacing w:val="-4"/>
            </w:rPr>
            <w:t xml:space="preserve"> </w:t>
          </w:r>
          <w:r>
            <w:t>for</w:t>
          </w:r>
          <w:r>
            <w:rPr>
              <w:spacing w:val="-3"/>
            </w:rPr>
            <w:t xml:space="preserve"> </w:t>
          </w:r>
          <w:r>
            <w:t>Students</w:t>
          </w:r>
          <w:r>
            <w:tab/>
            <w:t>10</w:t>
          </w:r>
        </w:p>
        <w:p w14:paraId="5C8F88E9" w14:textId="77777777" w:rsidR="00BC0F8E" w:rsidRDefault="00642C4F">
          <w:pPr>
            <w:pStyle w:val="TOC3"/>
            <w:tabs>
              <w:tab w:val="left" w:leader="dot" w:pos="9284"/>
            </w:tabs>
            <w:spacing w:before="2" w:line="240" w:lineRule="auto"/>
          </w:pPr>
          <w:hyperlink w:anchor="_TOC_250012" w:history="1">
            <w:r w:rsidR="003640EE">
              <w:t>Internship</w:t>
            </w:r>
            <w:r w:rsidR="003640EE">
              <w:tab/>
              <w:t>10</w:t>
            </w:r>
          </w:hyperlink>
        </w:p>
        <w:p w14:paraId="09843807" w14:textId="77777777" w:rsidR="00BC0F8E" w:rsidRDefault="003640EE">
          <w:pPr>
            <w:pStyle w:val="TOC3"/>
            <w:tabs>
              <w:tab w:val="left" w:leader="dot" w:pos="9284"/>
            </w:tabs>
          </w:pPr>
          <w:r>
            <w:t>APA Approved Internships Attended by</w:t>
          </w:r>
          <w:r>
            <w:rPr>
              <w:spacing w:val="-17"/>
            </w:rPr>
            <w:t xml:space="preserve"> </w:t>
          </w:r>
          <w:r>
            <w:t>CEP</w:t>
          </w:r>
          <w:r>
            <w:rPr>
              <w:spacing w:val="-4"/>
            </w:rPr>
            <w:t xml:space="preserve"> </w:t>
          </w:r>
          <w:r>
            <w:t>Students</w:t>
          </w:r>
          <w:r>
            <w:tab/>
            <w:t>11</w:t>
          </w:r>
        </w:p>
        <w:p w14:paraId="30660ECE" w14:textId="77777777" w:rsidR="00BC0F8E" w:rsidRDefault="00642C4F">
          <w:pPr>
            <w:pStyle w:val="TOC3"/>
            <w:tabs>
              <w:tab w:val="left" w:leader="dot" w:pos="9284"/>
            </w:tabs>
            <w:spacing w:before="0"/>
          </w:pPr>
          <w:hyperlink w:anchor="_TOC_250011" w:history="1">
            <w:r w:rsidR="003640EE">
              <w:t>Progress Through</w:t>
            </w:r>
            <w:r w:rsidR="003640EE">
              <w:rPr>
                <w:spacing w:val="-7"/>
              </w:rPr>
              <w:t xml:space="preserve"> </w:t>
            </w:r>
            <w:r w:rsidR="003640EE">
              <w:t>the</w:t>
            </w:r>
            <w:r w:rsidR="003640EE">
              <w:rPr>
                <w:spacing w:val="-3"/>
              </w:rPr>
              <w:t xml:space="preserve"> </w:t>
            </w:r>
            <w:r w:rsidR="003640EE">
              <w:t>Program</w:t>
            </w:r>
            <w:r w:rsidR="003640EE">
              <w:tab/>
              <w:t>11</w:t>
            </w:r>
          </w:hyperlink>
        </w:p>
        <w:p w14:paraId="5652B965" w14:textId="77777777" w:rsidR="00BC0F8E" w:rsidRDefault="003640EE">
          <w:pPr>
            <w:pStyle w:val="TOC2"/>
            <w:spacing w:line="240" w:lineRule="auto"/>
          </w:pPr>
          <w:r>
            <w:t>Counseling Psychology Faculty</w:t>
          </w:r>
        </w:p>
        <w:p w14:paraId="3E9F3940" w14:textId="77777777" w:rsidR="00BC0F8E" w:rsidRDefault="00642C4F">
          <w:pPr>
            <w:pStyle w:val="TOC3"/>
            <w:tabs>
              <w:tab w:val="left" w:leader="dot" w:pos="9284"/>
            </w:tabs>
            <w:spacing w:before="2"/>
          </w:pPr>
          <w:hyperlink w:anchor="_TOC_250010" w:history="1">
            <w:r w:rsidR="003640EE">
              <w:t>CEP</w:t>
            </w:r>
            <w:r w:rsidR="003640EE">
              <w:rPr>
                <w:spacing w:val="-3"/>
              </w:rPr>
              <w:t xml:space="preserve"> </w:t>
            </w:r>
            <w:r w:rsidR="003640EE">
              <w:t>Faculty</w:t>
            </w:r>
            <w:r w:rsidR="003640EE">
              <w:tab/>
              <w:t>11</w:t>
            </w:r>
          </w:hyperlink>
        </w:p>
        <w:p w14:paraId="7D6412C1" w14:textId="77777777" w:rsidR="00BC0F8E" w:rsidRDefault="003640EE">
          <w:pPr>
            <w:pStyle w:val="TOC2"/>
            <w:spacing w:before="0"/>
          </w:pPr>
          <w:r>
            <w:t>Schedule for Students</w:t>
          </w:r>
        </w:p>
        <w:p w14:paraId="03307366" w14:textId="77777777" w:rsidR="00BC0F8E" w:rsidRDefault="003640EE">
          <w:pPr>
            <w:pStyle w:val="TOC3"/>
            <w:tabs>
              <w:tab w:val="left" w:leader="dot" w:pos="9284"/>
            </w:tabs>
            <w:spacing w:line="240" w:lineRule="auto"/>
          </w:pPr>
          <w:r>
            <w:t>5-Year Schedule for Counseling</w:t>
          </w:r>
          <w:r>
            <w:rPr>
              <w:spacing w:val="-17"/>
            </w:rPr>
            <w:t xml:space="preserve"> </w:t>
          </w:r>
          <w:r>
            <w:t>Psychology</w:t>
          </w:r>
          <w:r>
            <w:rPr>
              <w:spacing w:val="-4"/>
            </w:rPr>
            <w:t xml:space="preserve"> </w:t>
          </w:r>
          <w:r>
            <w:t>Students</w:t>
          </w:r>
          <w:r>
            <w:tab/>
            <w:t>12</w:t>
          </w:r>
        </w:p>
        <w:p w14:paraId="74C7B823" w14:textId="77777777" w:rsidR="00BC0F8E" w:rsidRDefault="003640EE">
          <w:pPr>
            <w:pStyle w:val="TOC3"/>
            <w:tabs>
              <w:tab w:val="left" w:leader="dot" w:pos="9284"/>
            </w:tabs>
            <w:spacing w:before="2" w:line="240" w:lineRule="auto"/>
          </w:pPr>
          <w:r>
            <w:t>4-Year Schedule for Counseling</w:t>
          </w:r>
          <w:r>
            <w:rPr>
              <w:spacing w:val="-17"/>
            </w:rPr>
            <w:t xml:space="preserve"> </w:t>
          </w:r>
          <w:r>
            <w:t>Psychology</w:t>
          </w:r>
          <w:r>
            <w:rPr>
              <w:spacing w:val="-4"/>
            </w:rPr>
            <w:t xml:space="preserve"> </w:t>
          </w:r>
          <w:r>
            <w:t>Students</w:t>
          </w:r>
          <w:r>
            <w:tab/>
            <w:t>13</w:t>
          </w:r>
        </w:p>
        <w:p w14:paraId="2CF01DBD" w14:textId="77777777" w:rsidR="00BC0F8E" w:rsidRDefault="003640EE">
          <w:pPr>
            <w:pStyle w:val="TOC2"/>
          </w:pPr>
          <w:r>
            <w:t>Admissions</w:t>
          </w:r>
        </w:p>
        <w:p w14:paraId="12B1B25B" w14:textId="77777777" w:rsidR="00BC0F8E" w:rsidRDefault="00642C4F">
          <w:pPr>
            <w:pStyle w:val="TOC3"/>
            <w:tabs>
              <w:tab w:val="left" w:leader="dot" w:pos="9284"/>
            </w:tabs>
            <w:spacing w:before="0"/>
          </w:pPr>
          <w:hyperlink w:anchor="_TOC_250009" w:history="1">
            <w:r w:rsidR="003640EE">
              <w:t>Admissions</w:t>
            </w:r>
            <w:r w:rsidR="003640EE">
              <w:rPr>
                <w:spacing w:val="-5"/>
              </w:rPr>
              <w:t xml:space="preserve"> </w:t>
            </w:r>
            <w:r w:rsidR="003640EE">
              <w:t>Application</w:t>
            </w:r>
            <w:r w:rsidR="003640EE">
              <w:rPr>
                <w:spacing w:val="-4"/>
              </w:rPr>
              <w:t xml:space="preserve"> </w:t>
            </w:r>
            <w:r w:rsidR="003640EE">
              <w:t>Process</w:t>
            </w:r>
            <w:r w:rsidR="003640EE">
              <w:tab/>
              <w:t>14</w:t>
            </w:r>
          </w:hyperlink>
        </w:p>
        <w:p w14:paraId="4614069A" w14:textId="77777777" w:rsidR="00BC0F8E" w:rsidRDefault="00642C4F">
          <w:pPr>
            <w:pStyle w:val="TOC3"/>
            <w:tabs>
              <w:tab w:val="left" w:leader="dot" w:pos="9284"/>
            </w:tabs>
            <w:spacing w:before="2" w:line="240" w:lineRule="auto"/>
          </w:pPr>
          <w:hyperlink w:anchor="_TOC_250008" w:history="1">
            <w:r w:rsidR="003640EE">
              <w:t>Admissions Criteria for Masters- vs.</w:t>
            </w:r>
            <w:r w:rsidR="003640EE">
              <w:rPr>
                <w:spacing w:val="-24"/>
              </w:rPr>
              <w:t xml:space="preserve"> </w:t>
            </w:r>
            <w:r w:rsidR="003640EE">
              <w:t>Bachelors-level</w:t>
            </w:r>
            <w:r w:rsidR="003640EE">
              <w:rPr>
                <w:spacing w:val="-5"/>
              </w:rPr>
              <w:t xml:space="preserve"> </w:t>
            </w:r>
            <w:r w:rsidR="003640EE">
              <w:t>Applicants</w:t>
            </w:r>
            <w:r w:rsidR="003640EE">
              <w:tab/>
              <w:t>15</w:t>
            </w:r>
          </w:hyperlink>
        </w:p>
        <w:p w14:paraId="094E2EF8" w14:textId="77777777" w:rsidR="00BC0F8E" w:rsidRDefault="00642C4F">
          <w:pPr>
            <w:pStyle w:val="TOC3"/>
            <w:tabs>
              <w:tab w:val="left" w:leader="dot" w:pos="9284"/>
            </w:tabs>
          </w:pPr>
          <w:hyperlink w:anchor="_TOC_250007" w:history="1">
            <w:r w:rsidR="003640EE">
              <w:t>Recruitment of Culturally</w:t>
            </w:r>
            <w:r w:rsidR="003640EE">
              <w:rPr>
                <w:spacing w:val="-13"/>
              </w:rPr>
              <w:t xml:space="preserve"> </w:t>
            </w:r>
            <w:r w:rsidR="003640EE">
              <w:t>Diverse</w:t>
            </w:r>
            <w:r w:rsidR="003640EE">
              <w:rPr>
                <w:spacing w:val="-5"/>
              </w:rPr>
              <w:t xml:space="preserve"> </w:t>
            </w:r>
            <w:r w:rsidR="003640EE">
              <w:t>Applicants</w:t>
            </w:r>
            <w:r w:rsidR="003640EE">
              <w:tab/>
              <w:t>15</w:t>
            </w:r>
          </w:hyperlink>
        </w:p>
        <w:p w14:paraId="176C9E96" w14:textId="77777777" w:rsidR="00BC0F8E" w:rsidRDefault="00642C4F">
          <w:pPr>
            <w:pStyle w:val="TOC3"/>
            <w:tabs>
              <w:tab w:val="left" w:leader="dot" w:pos="9284"/>
            </w:tabs>
            <w:spacing w:before="0"/>
          </w:pPr>
          <w:hyperlink w:anchor="_TOC_250006" w:history="1">
            <w:r w:rsidR="003640EE">
              <w:t>Valuing Diversity</w:t>
            </w:r>
            <w:r w:rsidR="003640EE">
              <w:rPr>
                <w:spacing w:val="-9"/>
              </w:rPr>
              <w:t xml:space="preserve"> </w:t>
            </w:r>
            <w:r w:rsidR="003640EE">
              <w:t>Training</w:t>
            </w:r>
            <w:r w:rsidR="003640EE">
              <w:rPr>
                <w:spacing w:val="-4"/>
              </w:rPr>
              <w:t xml:space="preserve"> </w:t>
            </w:r>
            <w:r w:rsidR="003640EE">
              <w:t>Statement</w:t>
            </w:r>
            <w:r w:rsidR="003640EE">
              <w:tab/>
              <w:t>16</w:t>
            </w:r>
          </w:hyperlink>
        </w:p>
        <w:p w14:paraId="3D0CA6B3" w14:textId="77777777" w:rsidR="00BC0F8E" w:rsidRDefault="003640EE">
          <w:pPr>
            <w:pStyle w:val="TOC3"/>
            <w:tabs>
              <w:tab w:val="left" w:leader="dot" w:pos="9284"/>
            </w:tabs>
            <w:spacing w:line="240" w:lineRule="auto"/>
          </w:pPr>
          <w:r>
            <w:t>Demographics of</w:t>
          </w:r>
          <w:r>
            <w:rPr>
              <w:spacing w:val="-8"/>
            </w:rPr>
            <w:t xml:space="preserve"> </w:t>
          </w:r>
          <w:r>
            <w:t>Doctoral</w:t>
          </w:r>
          <w:r>
            <w:rPr>
              <w:spacing w:val="-4"/>
            </w:rPr>
            <w:t xml:space="preserve"> </w:t>
          </w:r>
          <w:r>
            <w:t>Students</w:t>
          </w:r>
          <w:r>
            <w:tab/>
            <w:t>16</w:t>
          </w:r>
        </w:p>
        <w:p w14:paraId="29640270" w14:textId="77777777" w:rsidR="00BC0F8E" w:rsidRDefault="00642C4F">
          <w:pPr>
            <w:pStyle w:val="TOC3"/>
            <w:tabs>
              <w:tab w:val="left" w:leader="dot" w:pos="9284"/>
            </w:tabs>
            <w:spacing w:before="2" w:line="240" w:lineRule="auto"/>
          </w:pPr>
          <w:hyperlink w:anchor="_TOC_250005" w:history="1">
            <w:r w:rsidR="003640EE">
              <w:t>International</w:t>
            </w:r>
            <w:r w:rsidR="003640EE">
              <w:rPr>
                <w:spacing w:val="-5"/>
              </w:rPr>
              <w:t xml:space="preserve"> </w:t>
            </w:r>
            <w:r w:rsidR="003640EE">
              <w:t>Student</w:t>
            </w:r>
            <w:r w:rsidR="003640EE">
              <w:rPr>
                <w:spacing w:val="-5"/>
              </w:rPr>
              <w:t xml:space="preserve"> </w:t>
            </w:r>
            <w:r w:rsidR="003640EE">
              <w:t>Applications</w:t>
            </w:r>
            <w:r w:rsidR="003640EE">
              <w:tab/>
              <w:t>16</w:t>
            </w:r>
          </w:hyperlink>
        </w:p>
        <w:p w14:paraId="7CBE3B41" w14:textId="77777777" w:rsidR="00BC0F8E" w:rsidRDefault="00642C4F">
          <w:pPr>
            <w:pStyle w:val="TOC3"/>
            <w:tabs>
              <w:tab w:val="left" w:leader="dot" w:pos="9284"/>
            </w:tabs>
          </w:pPr>
          <w:hyperlink w:anchor="_TOC_250004" w:history="1">
            <w:r w:rsidR="003640EE">
              <w:t>Rules of Acceptance of Offers for Admission and</w:t>
            </w:r>
            <w:r w:rsidR="003640EE">
              <w:rPr>
                <w:spacing w:val="-25"/>
              </w:rPr>
              <w:t xml:space="preserve"> </w:t>
            </w:r>
            <w:r w:rsidR="003640EE">
              <w:t>Financial</w:t>
            </w:r>
            <w:r w:rsidR="003640EE">
              <w:rPr>
                <w:spacing w:val="-3"/>
              </w:rPr>
              <w:t xml:space="preserve"> </w:t>
            </w:r>
            <w:r w:rsidR="003640EE">
              <w:t>Aid</w:t>
            </w:r>
            <w:r w:rsidR="003640EE">
              <w:tab/>
              <w:t>17</w:t>
            </w:r>
          </w:hyperlink>
        </w:p>
        <w:p w14:paraId="28F43223" w14:textId="77777777" w:rsidR="00BC0F8E" w:rsidRDefault="00642C4F">
          <w:pPr>
            <w:pStyle w:val="TOC3"/>
            <w:tabs>
              <w:tab w:val="left" w:leader="dot" w:pos="9284"/>
            </w:tabs>
            <w:spacing w:before="0"/>
          </w:pPr>
          <w:hyperlink w:anchor="_TOC_250003" w:history="1">
            <w:r w:rsidR="003640EE">
              <w:t>Financial</w:t>
            </w:r>
            <w:r w:rsidR="003640EE">
              <w:rPr>
                <w:spacing w:val="-3"/>
              </w:rPr>
              <w:t xml:space="preserve"> </w:t>
            </w:r>
            <w:r w:rsidR="003640EE">
              <w:t>Aid</w:t>
            </w:r>
            <w:r w:rsidR="003640EE">
              <w:tab/>
              <w:t>17</w:t>
            </w:r>
          </w:hyperlink>
        </w:p>
        <w:p w14:paraId="3B343691" w14:textId="77777777" w:rsidR="00BC0F8E" w:rsidRDefault="00642C4F">
          <w:pPr>
            <w:pStyle w:val="TOC3"/>
            <w:tabs>
              <w:tab w:val="left" w:leader="dot" w:pos="9284"/>
            </w:tabs>
            <w:spacing w:before="2" w:line="240" w:lineRule="auto"/>
          </w:pPr>
          <w:hyperlink w:anchor="_TOC_250002" w:history="1">
            <w:r w:rsidR="003640EE">
              <w:t>University and</w:t>
            </w:r>
            <w:r w:rsidR="003640EE">
              <w:rPr>
                <w:spacing w:val="-9"/>
              </w:rPr>
              <w:t xml:space="preserve"> </w:t>
            </w:r>
            <w:r w:rsidR="003640EE">
              <w:t>Department</w:t>
            </w:r>
            <w:r w:rsidR="003640EE">
              <w:rPr>
                <w:spacing w:val="-4"/>
              </w:rPr>
              <w:t xml:space="preserve"> </w:t>
            </w:r>
            <w:r w:rsidR="003640EE">
              <w:t>Facilities</w:t>
            </w:r>
            <w:r w:rsidR="003640EE">
              <w:tab/>
              <w:t>18</w:t>
            </w:r>
          </w:hyperlink>
        </w:p>
        <w:p w14:paraId="5D1E27F3" w14:textId="77777777" w:rsidR="00BC0F8E" w:rsidRDefault="00642C4F">
          <w:pPr>
            <w:pStyle w:val="TOC3"/>
            <w:tabs>
              <w:tab w:val="left" w:leader="dot" w:pos="9284"/>
            </w:tabs>
          </w:pPr>
          <w:hyperlink w:anchor="_TOC_250001" w:history="1">
            <w:r w:rsidR="003640EE">
              <w:t>Life in</w:t>
            </w:r>
            <w:r w:rsidR="003640EE">
              <w:rPr>
                <w:spacing w:val="-5"/>
              </w:rPr>
              <w:t xml:space="preserve"> </w:t>
            </w:r>
            <w:r w:rsidR="003640EE">
              <w:t>Las</w:t>
            </w:r>
            <w:r w:rsidR="003640EE">
              <w:rPr>
                <w:spacing w:val="-2"/>
              </w:rPr>
              <w:t xml:space="preserve"> </w:t>
            </w:r>
            <w:r w:rsidR="003640EE">
              <w:t>Cruces</w:t>
            </w:r>
            <w:r w:rsidR="003640EE">
              <w:tab/>
              <w:t>19</w:t>
            </w:r>
          </w:hyperlink>
        </w:p>
        <w:p w14:paraId="68EF75DC" w14:textId="77777777" w:rsidR="00BC0F8E" w:rsidRDefault="00642C4F">
          <w:pPr>
            <w:pStyle w:val="TOC3"/>
            <w:tabs>
              <w:tab w:val="left" w:leader="dot" w:pos="9284"/>
            </w:tabs>
            <w:spacing w:before="0"/>
          </w:pPr>
          <w:hyperlink w:anchor="_TOC_250000" w:history="1">
            <w:r w:rsidR="003640EE">
              <w:t>Housing</w:t>
            </w:r>
            <w:r w:rsidR="003640EE">
              <w:tab/>
              <w:t>19</w:t>
            </w:r>
          </w:hyperlink>
        </w:p>
        <w:p w14:paraId="458957EE" w14:textId="77777777" w:rsidR="00BC0F8E" w:rsidRDefault="003640EE">
          <w:pPr>
            <w:pStyle w:val="TOC3"/>
            <w:tabs>
              <w:tab w:val="left" w:leader="dot" w:pos="9284"/>
            </w:tabs>
            <w:spacing w:before="2" w:line="240" w:lineRule="auto"/>
          </w:pPr>
          <w:r>
            <w:t>Job Placements Obtained by</w:t>
          </w:r>
          <w:r>
            <w:rPr>
              <w:spacing w:val="-13"/>
            </w:rPr>
            <w:t xml:space="preserve"> </w:t>
          </w:r>
          <w:r>
            <w:t>Our</w:t>
          </w:r>
          <w:r>
            <w:rPr>
              <w:spacing w:val="-3"/>
            </w:rPr>
            <w:t xml:space="preserve"> </w:t>
          </w:r>
          <w:r>
            <w:t>Graduates</w:t>
          </w:r>
          <w:r>
            <w:tab/>
            <w:t>19</w:t>
          </w:r>
        </w:p>
        <w:p w14:paraId="40FF2B97" w14:textId="77777777" w:rsidR="00BC0F8E" w:rsidRDefault="003640EE">
          <w:pPr>
            <w:pStyle w:val="TOC3"/>
            <w:tabs>
              <w:tab w:val="left" w:leader="dot" w:pos="9284"/>
            </w:tabs>
            <w:spacing w:line="240" w:lineRule="auto"/>
          </w:pPr>
          <w:r>
            <w:t>Why</w:t>
          </w:r>
          <w:r>
            <w:rPr>
              <w:spacing w:val="-2"/>
            </w:rPr>
            <w:t xml:space="preserve"> </w:t>
          </w:r>
          <w:r>
            <w:t>NMSU?</w:t>
          </w:r>
          <w:r>
            <w:tab/>
            <w:t>20</w:t>
          </w:r>
        </w:p>
      </w:sdtContent>
    </w:sdt>
    <w:p w14:paraId="18380970" w14:textId="77777777" w:rsidR="00BC0F8E" w:rsidRDefault="00BC0F8E">
      <w:pPr>
        <w:sectPr w:rsidR="00BC0F8E">
          <w:headerReference w:type="default" r:id="rId7"/>
          <w:footerReference w:type="default" r:id="rId8"/>
          <w:type w:val="continuous"/>
          <w:pgSz w:w="12240" w:h="15840"/>
          <w:pgMar w:top="1500" w:right="680" w:bottom="980" w:left="1280" w:header="1281" w:footer="794" w:gutter="0"/>
          <w:pgNumType w:start="1"/>
          <w:cols w:space="720"/>
        </w:sectPr>
      </w:pPr>
    </w:p>
    <w:p w14:paraId="38CECF66" w14:textId="77777777" w:rsidR="00BC0F8E" w:rsidRDefault="00C551C6">
      <w:pPr>
        <w:pStyle w:val="Heading2"/>
      </w:pPr>
      <w:r>
        <w:rPr>
          <w:noProof/>
        </w:rPr>
        <w:lastRenderedPageBreak/>
        <mc:AlternateContent>
          <mc:Choice Requires="wps">
            <w:drawing>
              <wp:anchor distT="0" distB="0" distL="0" distR="0" simplePos="0" relativeHeight="487588352" behindDoc="1" locked="0" layoutInCell="1" allowOverlap="1" wp14:anchorId="1A83465C" wp14:editId="392F04AC">
                <wp:simplePos x="0" y="0"/>
                <wp:positionH relativeFrom="page">
                  <wp:posOffset>920750</wp:posOffset>
                </wp:positionH>
                <wp:positionV relativeFrom="paragraph">
                  <wp:posOffset>179070</wp:posOffset>
                </wp:positionV>
                <wp:extent cx="6326505" cy="57150"/>
                <wp:effectExtent l="0" t="0" r="0" b="0"/>
                <wp:wrapTopAndBottom/>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57150"/>
                        </a:xfrm>
                        <a:custGeom>
                          <a:avLst/>
                          <a:gdLst>
                            <a:gd name="T0" fmla="+- 0 11413 1450"/>
                            <a:gd name="T1" fmla="*/ T0 w 9963"/>
                            <a:gd name="T2" fmla="+- 0 318 282"/>
                            <a:gd name="T3" fmla="*/ 318 h 90"/>
                            <a:gd name="T4" fmla="+- 0 1450 1450"/>
                            <a:gd name="T5" fmla="*/ T4 w 9963"/>
                            <a:gd name="T6" fmla="+- 0 318 282"/>
                            <a:gd name="T7" fmla="*/ 318 h 90"/>
                            <a:gd name="T8" fmla="+- 0 1450 1450"/>
                            <a:gd name="T9" fmla="*/ T8 w 9963"/>
                            <a:gd name="T10" fmla="+- 0 372 282"/>
                            <a:gd name="T11" fmla="*/ 372 h 90"/>
                            <a:gd name="T12" fmla="+- 0 11413 1450"/>
                            <a:gd name="T13" fmla="*/ T12 w 9963"/>
                            <a:gd name="T14" fmla="+- 0 372 282"/>
                            <a:gd name="T15" fmla="*/ 372 h 90"/>
                            <a:gd name="T16" fmla="+- 0 11413 1450"/>
                            <a:gd name="T17" fmla="*/ T16 w 9963"/>
                            <a:gd name="T18" fmla="+- 0 318 282"/>
                            <a:gd name="T19" fmla="*/ 318 h 90"/>
                            <a:gd name="T20" fmla="+- 0 11413 1450"/>
                            <a:gd name="T21" fmla="*/ T20 w 9963"/>
                            <a:gd name="T22" fmla="+- 0 282 282"/>
                            <a:gd name="T23" fmla="*/ 282 h 90"/>
                            <a:gd name="T24" fmla="+- 0 1450 1450"/>
                            <a:gd name="T25" fmla="*/ T24 w 9963"/>
                            <a:gd name="T26" fmla="+- 0 282 282"/>
                            <a:gd name="T27" fmla="*/ 282 h 90"/>
                            <a:gd name="T28" fmla="+- 0 1450 1450"/>
                            <a:gd name="T29" fmla="*/ T28 w 9963"/>
                            <a:gd name="T30" fmla="+- 0 300 282"/>
                            <a:gd name="T31" fmla="*/ 300 h 90"/>
                            <a:gd name="T32" fmla="+- 0 11413 1450"/>
                            <a:gd name="T33" fmla="*/ T32 w 9963"/>
                            <a:gd name="T34" fmla="+- 0 300 282"/>
                            <a:gd name="T35" fmla="*/ 300 h 90"/>
                            <a:gd name="T36" fmla="+- 0 11413 1450"/>
                            <a:gd name="T37" fmla="*/ T36 w 9963"/>
                            <a:gd name="T38" fmla="+- 0 282 282"/>
                            <a:gd name="T39" fmla="*/ 28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3" h="90">
                              <a:moveTo>
                                <a:pt x="9963" y="36"/>
                              </a:moveTo>
                              <a:lnTo>
                                <a:pt x="0" y="36"/>
                              </a:lnTo>
                              <a:lnTo>
                                <a:pt x="0" y="90"/>
                              </a:lnTo>
                              <a:lnTo>
                                <a:pt x="9963" y="90"/>
                              </a:lnTo>
                              <a:lnTo>
                                <a:pt x="9963" y="36"/>
                              </a:lnTo>
                              <a:close/>
                              <a:moveTo>
                                <a:pt x="9963" y="0"/>
                              </a:moveTo>
                              <a:lnTo>
                                <a:pt x="0" y="0"/>
                              </a:lnTo>
                              <a:lnTo>
                                <a:pt x="0" y="18"/>
                              </a:lnTo>
                              <a:lnTo>
                                <a:pt x="9963" y="18"/>
                              </a:lnTo>
                              <a:lnTo>
                                <a:pt x="99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78CE" id="AutoShape 37" o:spid="_x0000_s1026" style="position:absolute;margin-left:72.5pt;margin-top:14.1pt;width:498.1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" path="m9963,36l,36,,90r9963,l9963,36xm9963,l,,,18r9963,l9963,xe" fillcolor="black" stroked="f">
                <v:path arrowok="t" o:connecttype="custom" o:connectlocs="6326505,201930;0,201930;0,236220;6326505,236220;6326505,201930;6326505,179070;0,179070;0,190500;6326505,190500;6326505,179070" o:connectangles="0,0,0,0,0,0,0,0,0,0"/>
                <w10:wrap type="topAndBottom" anchorx="page"/>
              </v:shape>
            </w:pict>
          </mc:Fallback>
        </mc:AlternateContent>
      </w:r>
      <w:bookmarkStart w:id="0" w:name="_TOC_250019"/>
      <w:bookmarkEnd w:id="0"/>
      <w:r w:rsidR="003640EE">
        <w:t>COUNSELING PSYCHOLOGY: AN ORIENTATION</w:t>
      </w:r>
    </w:p>
    <w:p w14:paraId="70F7615B" w14:textId="77777777" w:rsidR="00BC0F8E" w:rsidRDefault="003640EE">
      <w:pPr>
        <w:pStyle w:val="BodyText"/>
        <w:spacing w:before="103"/>
        <w:ind w:left="169" w:right="735"/>
      </w:pPr>
      <w:r>
        <w:t xml:space="preserve">In the 4th edition of </w:t>
      </w:r>
      <w:r>
        <w:rPr>
          <w:u w:val="single"/>
        </w:rPr>
        <w:t>The Handbook of Counseling Psychology</w:t>
      </w:r>
      <w:r>
        <w:t>, Brown and Lent (2008) repeated the definition of the specialty developed by the Division of Counseling Psychology in 1985, "Counseling psychologists utilize scientific approaches in their development of solutions to the variety of human problems resulting from interactions of intrapersonal, interpersonal, and environmental forces. Counseling psychologists conduct research, apply interventions, and evaluate services in order to stimulate personal and group development, and prevent and remedy developmental, educational, emotional, health, organizational, social, and/or vocational problems." (p. 21). The field of counseling psychology has been significantly influenced by the following factors: vocational-guidance, mental health, psychometrics, a non-medical approach to counseling, and the social/economic climate following WW II (</w:t>
      </w:r>
      <w:proofErr w:type="spellStart"/>
      <w:r>
        <w:t>Whiteley</w:t>
      </w:r>
      <w:proofErr w:type="spellEnd"/>
      <w:r>
        <w:t>, 1984). In 1952, the Veteran's Administration created the position of counseling psychologist to assist veterans in their readjustment to society and to help them train for future careers.</w:t>
      </w:r>
    </w:p>
    <w:p w14:paraId="5D5ED013" w14:textId="77777777" w:rsidR="00BC0F8E" w:rsidRDefault="00BC0F8E">
      <w:pPr>
        <w:pStyle w:val="BodyText"/>
        <w:spacing w:before="11"/>
        <w:rPr>
          <w:sz w:val="21"/>
        </w:rPr>
      </w:pPr>
    </w:p>
    <w:p w14:paraId="19615806" w14:textId="77777777" w:rsidR="00BC0F8E" w:rsidRDefault="003640EE">
      <w:pPr>
        <w:pStyle w:val="BodyText"/>
        <w:ind w:left="169" w:right="736"/>
      </w:pPr>
      <w:r>
        <w:t>Counseling psychologists are both scientists and practitioners of psychology (</w:t>
      </w:r>
      <w:proofErr w:type="spellStart"/>
      <w:r>
        <w:t>Gelso</w:t>
      </w:r>
      <w:proofErr w:type="spellEnd"/>
      <w:r>
        <w:t xml:space="preserve"> &amp; </w:t>
      </w:r>
      <w:proofErr w:type="spellStart"/>
      <w:r>
        <w:t>Fretz</w:t>
      </w:r>
      <w:proofErr w:type="spellEnd"/>
      <w:r>
        <w:t>, 1992). “The practice of Counseling Psychology encompasses a broad range of culturally- sensitive practices that help people improve their well-being, alleviate distress and maladjustment, resolve crises, and increase their ability to function better in their lives” (Div. 17 webpage). Counseling Psychologists are employed in a wide variety of service and research settings including university settings (either in academic programs or counseling centers</w:t>
      </w:r>
      <w:proofErr w:type="gramStart"/>
      <w:r>
        <w:t>),private</w:t>
      </w:r>
      <w:proofErr w:type="gramEnd"/>
      <w:r>
        <w:t xml:space="preserve"> practice, public schools, community mental health, prisons, businesses, employee assistance programs, drug and alcohol treatment centers, psychiatric hospitals and veterans administration medical centers.</w:t>
      </w:r>
    </w:p>
    <w:p w14:paraId="467A9FF7" w14:textId="77777777" w:rsidR="00BC0F8E" w:rsidRDefault="00BC0F8E">
      <w:pPr>
        <w:pStyle w:val="BodyText"/>
        <w:spacing w:before="11"/>
        <w:rPr>
          <w:sz w:val="21"/>
        </w:rPr>
      </w:pPr>
    </w:p>
    <w:p w14:paraId="6957B300" w14:textId="77777777" w:rsidR="00BC0F8E" w:rsidRDefault="003640EE">
      <w:pPr>
        <w:pStyle w:val="BodyText"/>
        <w:ind w:left="169" w:right="820"/>
      </w:pPr>
      <w:r>
        <w:t>It is expected that upon completing the Counseling Psychology program at NMSU, graduates will be involved in research and practice which promote: 1) enhancement of optimal human development, 2) prevention of personal and interpersonal problems through client education and training, and 3) assistance with the remediation of existing psychological problems. In addition to therapeutic interventions, counseling psychologists make unique contributions to the research base of the field.</w:t>
      </w:r>
    </w:p>
    <w:p w14:paraId="647AF2E5" w14:textId="77777777" w:rsidR="00BC0F8E" w:rsidRDefault="00BC0F8E">
      <w:pPr>
        <w:pStyle w:val="BodyText"/>
      </w:pPr>
    </w:p>
    <w:p w14:paraId="5BC52A9C" w14:textId="77777777" w:rsidR="00BC0F8E" w:rsidRDefault="003640EE">
      <w:pPr>
        <w:pStyle w:val="BodyText"/>
        <w:ind w:left="169" w:right="735"/>
      </w:pPr>
      <w:r>
        <w:t xml:space="preserve">Division 17 of the American Psychological Association (APA) is the primary professional organization for Counseling Psychologists. </w:t>
      </w:r>
      <w:r>
        <w:rPr>
          <w:i/>
        </w:rPr>
        <w:t xml:space="preserve">The Counseling Psychologist </w:t>
      </w:r>
      <w:r>
        <w:t xml:space="preserve">and </w:t>
      </w:r>
      <w:r>
        <w:rPr>
          <w:i/>
        </w:rPr>
        <w:t xml:space="preserve">The Journal of Counseling Psychology </w:t>
      </w:r>
      <w:r>
        <w:t>are the two principal journals. Listed below are references prospective students may find helpful for developing a full understanding of the profession of counseling psychology.</w:t>
      </w:r>
    </w:p>
    <w:p w14:paraId="36008055" w14:textId="77777777" w:rsidR="00BC0F8E" w:rsidRDefault="00BC0F8E">
      <w:pPr>
        <w:pStyle w:val="BodyText"/>
        <w:spacing w:before="11"/>
        <w:rPr>
          <w:sz w:val="21"/>
        </w:rPr>
      </w:pPr>
    </w:p>
    <w:p w14:paraId="4C4818AA" w14:textId="77777777" w:rsidR="00BC0F8E" w:rsidRDefault="003640EE">
      <w:pPr>
        <w:pStyle w:val="Heading2"/>
      </w:pPr>
      <w:r>
        <w:t>Suggested Readings</w:t>
      </w:r>
    </w:p>
    <w:p w14:paraId="04E71F28" w14:textId="77777777" w:rsidR="00BC0F8E" w:rsidRDefault="00BC0F8E">
      <w:pPr>
        <w:pStyle w:val="BodyText"/>
        <w:spacing w:before="5"/>
        <w:rPr>
          <w:b/>
        </w:rPr>
      </w:pPr>
    </w:p>
    <w:p w14:paraId="31A2FC80" w14:textId="77777777" w:rsidR="00BC0F8E" w:rsidRDefault="003640EE">
      <w:pPr>
        <w:spacing w:line="237" w:lineRule="auto"/>
        <w:ind w:left="889" w:right="896" w:hanging="720"/>
      </w:pPr>
      <w:r>
        <w:t xml:space="preserve">Barlow, D.H. (Ed.). (2010). </w:t>
      </w:r>
      <w:r>
        <w:rPr>
          <w:i/>
        </w:rPr>
        <w:t xml:space="preserve">The Oxford handbook of clinical psychology. </w:t>
      </w:r>
      <w:r>
        <w:t>New York, NY: Oxford University Press, Inc.</w:t>
      </w:r>
    </w:p>
    <w:p w14:paraId="54BD9277" w14:textId="77777777" w:rsidR="00BC0F8E" w:rsidRDefault="003640EE">
      <w:pPr>
        <w:spacing w:before="1"/>
        <w:ind w:left="889" w:right="1243" w:hanging="720"/>
      </w:pPr>
      <w:r>
        <w:t xml:space="preserve">Brown, S.D. &amp; Lent, R.W. (Eds). (2008). </w:t>
      </w:r>
      <w:r>
        <w:rPr>
          <w:i/>
        </w:rPr>
        <w:t xml:space="preserve">Handbook of counseling psychology </w:t>
      </w:r>
      <w:r>
        <w:t>(4</w:t>
      </w:r>
      <w:r>
        <w:rPr>
          <w:vertAlign w:val="superscript"/>
        </w:rPr>
        <w:t>th</w:t>
      </w:r>
      <w:r>
        <w:t xml:space="preserve"> ed.). New York: Wiley.</w:t>
      </w:r>
    </w:p>
    <w:p w14:paraId="07A8C284" w14:textId="77777777" w:rsidR="00BC0F8E" w:rsidRDefault="003640EE">
      <w:pPr>
        <w:spacing w:before="5" w:line="237" w:lineRule="auto"/>
        <w:ind w:left="889" w:right="1775" w:hanging="720"/>
      </w:pPr>
      <w:r>
        <w:t xml:space="preserve">Fouad, N.A., Carter, J.A., &amp; </w:t>
      </w:r>
      <w:proofErr w:type="spellStart"/>
      <w:r>
        <w:t>Subich</w:t>
      </w:r>
      <w:proofErr w:type="spellEnd"/>
      <w:r>
        <w:t xml:space="preserve">, L.M. (Eds.). (2012). </w:t>
      </w:r>
      <w:r>
        <w:rPr>
          <w:i/>
        </w:rPr>
        <w:t>APA handbook of counseling psychology</w:t>
      </w:r>
      <w:r>
        <w:t>. Washington, DC: American Psychological Association.</w:t>
      </w:r>
    </w:p>
    <w:p w14:paraId="703AE8EA" w14:textId="77777777" w:rsidR="00BC0F8E" w:rsidRDefault="003640EE">
      <w:pPr>
        <w:pStyle w:val="BodyText"/>
        <w:spacing w:before="1"/>
        <w:ind w:left="889" w:right="1242" w:hanging="720"/>
      </w:pPr>
      <w:r>
        <w:t xml:space="preserve">Division 17 of APA, Society of Counseling Psychology website: </w:t>
      </w:r>
      <w:hyperlink r:id="rId9">
        <w:r>
          <w:rPr>
            <w:color w:val="0000FF"/>
            <w:u w:val="single" w:color="0000FF"/>
          </w:rPr>
          <w:t>http://www.div17.org/about-</w:t>
        </w:r>
      </w:hyperlink>
      <w:r>
        <w:rPr>
          <w:color w:val="0000FF"/>
        </w:rPr>
        <w:t xml:space="preserve"> </w:t>
      </w:r>
      <w:r>
        <w:rPr>
          <w:color w:val="0000FF"/>
          <w:u w:val="single" w:color="0000FF"/>
        </w:rPr>
        <w:t>cp/what-is-counseling-psychology/</w:t>
      </w:r>
    </w:p>
    <w:p w14:paraId="1F06443C" w14:textId="77777777" w:rsidR="00BC0F8E" w:rsidRDefault="00BC0F8E">
      <w:pPr>
        <w:sectPr w:rsidR="00BC0F8E">
          <w:pgSz w:w="12240" w:h="15840"/>
          <w:pgMar w:top="1500" w:right="680" w:bottom="980" w:left="1280" w:header="1281" w:footer="794" w:gutter="0"/>
          <w:cols w:space="720"/>
        </w:sectPr>
      </w:pPr>
    </w:p>
    <w:p w14:paraId="4E746293" w14:textId="77777777" w:rsidR="00BC0F8E" w:rsidRDefault="00C551C6">
      <w:pPr>
        <w:pStyle w:val="Heading2"/>
      </w:pPr>
      <w:r>
        <w:rPr>
          <w:noProof/>
        </w:rPr>
        <w:lastRenderedPageBreak/>
        <mc:AlternateContent>
          <mc:Choice Requires="wps">
            <w:drawing>
              <wp:anchor distT="0" distB="0" distL="0" distR="0" simplePos="0" relativeHeight="487588864" behindDoc="1" locked="0" layoutInCell="1" allowOverlap="1" wp14:anchorId="5BD31EBD" wp14:editId="4D4F13D9">
                <wp:simplePos x="0" y="0"/>
                <wp:positionH relativeFrom="page">
                  <wp:posOffset>920750</wp:posOffset>
                </wp:positionH>
                <wp:positionV relativeFrom="paragraph">
                  <wp:posOffset>179070</wp:posOffset>
                </wp:positionV>
                <wp:extent cx="6326505" cy="57150"/>
                <wp:effectExtent l="0" t="0" r="0" b="0"/>
                <wp:wrapTopAndBottom/>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57150"/>
                        </a:xfrm>
                        <a:custGeom>
                          <a:avLst/>
                          <a:gdLst>
                            <a:gd name="T0" fmla="+- 0 11413 1450"/>
                            <a:gd name="T1" fmla="*/ T0 w 9963"/>
                            <a:gd name="T2" fmla="+- 0 318 282"/>
                            <a:gd name="T3" fmla="*/ 318 h 90"/>
                            <a:gd name="T4" fmla="+- 0 1450 1450"/>
                            <a:gd name="T5" fmla="*/ T4 w 9963"/>
                            <a:gd name="T6" fmla="+- 0 318 282"/>
                            <a:gd name="T7" fmla="*/ 318 h 90"/>
                            <a:gd name="T8" fmla="+- 0 1450 1450"/>
                            <a:gd name="T9" fmla="*/ T8 w 9963"/>
                            <a:gd name="T10" fmla="+- 0 372 282"/>
                            <a:gd name="T11" fmla="*/ 372 h 90"/>
                            <a:gd name="T12" fmla="+- 0 11413 1450"/>
                            <a:gd name="T13" fmla="*/ T12 w 9963"/>
                            <a:gd name="T14" fmla="+- 0 372 282"/>
                            <a:gd name="T15" fmla="*/ 372 h 90"/>
                            <a:gd name="T16" fmla="+- 0 11413 1450"/>
                            <a:gd name="T17" fmla="*/ T16 w 9963"/>
                            <a:gd name="T18" fmla="+- 0 318 282"/>
                            <a:gd name="T19" fmla="*/ 318 h 90"/>
                            <a:gd name="T20" fmla="+- 0 11413 1450"/>
                            <a:gd name="T21" fmla="*/ T20 w 9963"/>
                            <a:gd name="T22" fmla="+- 0 282 282"/>
                            <a:gd name="T23" fmla="*/ 282 h 90"/>
                            <a:gd name="T24" fmla="+- 0 1450 1450"/>
                            <a:gd name="T25" fmla="*/ T24 w 9963"/>
                            <a:gd name="T26" fmla="+- 0 282 282"/>
                            <a:gd name="T27" fmla="*/ 282 h 90"/>
                            <a:gd name="T28" fmla="+- 0 1450 1450"/>
                            <a:gd name="T29" fmla="*/ T28 w 9963"/>
                            <a:gd name="T30" fmla="+- 0 300 282"/>
                            <a:gd name="T31" fmla="*/ 300 h 90"/>
                            <a:gd name="T32" fmla="+- 0 11413 1450"/>
                            <a:gd name="T33" fmla="*/ T32 w 9963"/>
                            <a:gd name="T34" fmla="+- 0 300 282"/>
                            <a:gd name="T35" fmla="*/ 300 h 90"/>
                            <a:gd name="T36" fmla="+- 0 11413 1450"/>
                            <a:gd name="T37" fmla="*/ T36 w 9963"/>
                            <a:gd name="T38" fmla="+- 0 282 282"/>
                            <a:gd name="T39" fmla="*/ 28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3" h="90">
                              <a:moveTo>
                                <a:pt x="9963" y="36"/>
                              </a:moveTo>
                              <a:lnTo>
                                <a:pt x="0" y="36"/>
                              </a:lnTo>
                              <a:lnTo>
                                <a:pt x="0" y="90"/>
                              </a:lnTo>
                              <a:lnTo>
                                <a:pt x="9963" y="90"/>
                              </a:lnTo>
                              <a:lnTo>
                                <a:pt x="9963" y="36"/>
                              </a:lnTo>
                              <a:close/>
                              <a:moveTo>
                                <a:pt x="9963" y="0"/>
                              </a:moveTo>
                              <a:lnTo>
                                <a:pt x="0" y="0"/>
                              </a:lnTo>
                              <a:lnTo>
                                <a:pt x="0" y="18"/>
                              </a:lnTo>
                              <a:lnTo>
                                <a:pt x="9963" y="18"/>
                              </a:lnTo>
                              <a:lnTo>
                                <a:pt x="99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D28" id="AutoShape 36" o:spid="_x0000_s1026" style="position:absolute;margin-left:72.5pt;margin-top:14.1pt;width:498.15pt;height: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" path="m9963,36l,36,,90r9963,l9963,36xm9963,l,,,18r9963,l9963,xe" fillcolor="black" stroked="f">
                <v:path arrowok="t" o:connecttype="custom" o:connectlocs="6326505,201930;0,201930;0,236220;6326505,236220;6326505,201930;6326505,179070;0,179070;0,190500;6326505,190500;6326505,179070" o:connectangles="0,0,0,0,0,0,0,0,0,0"/>
                <w10:wrap type="topAndBottom" anchorx="page"/>
              </v:shape>
            </w:pict>
          </mc:Fallback>
        </mc:AlternateContent>
      </w:r>
      <w:bookmarkStart w:id="1" w:name="_TOC_250018"/>
      <w:bookmarkEnd w:id="1"/>
      <w:r w:rsidR="003640EE">
        <w:t>COUNSELING PSYCHOLOGY DOCTORAL PROGRAM</w:t>
      </w:r>
    </w:p>
    <w:p w14:paraId="61F684C1" w14:textId="77777777" w:rsidR="00BC0F8E" w:rsidRDefault="003640EE">
      <w:pPr>
        <w:spacing w:before="103"/>
        <w:ind w:left="169"/>
        <w:rPr>
          <w:b/>
        </w:rPr>
      </w:pPr>
      <w:r>
        <w:rPr>
          <w:b/>
        </w:rPr>
        <w:t>Department of Counseling and Educational Psychology Mission Statement</w:t>
      </w:r>
    </w:p>
    <w:p w14:paraId="494FDAC5" w14:textId="77777777" w:rsidR="00BC0F8E" w:rsidRDefault="00C551C6">
      <w:pPr>
        <w:pStyle w:val="BodyText"/>
        <w:spacing w:before="1"/>
        <w:ind w:left="169" w:right="772"/>
      </w:pPr>
      <w:r>
        <w:rPr>
          <w:noProof/>
        </w:rPr>
        <mc:AlternateContent>
          <mc:Choice Requires="wps">
            <w:drawing>
              <wp:anchor distT="0" distB="0" distL="114300" distR="114300" simplePos="0" relativeHeight="15730688" behindDoc="0" locked="0" layoutInCell="1" allowOverlap="1" wp14:anchorId="6DB947D7" wp14:editId="78060567">
                <wp:simplePos x="0" y="0"/>
                <wp:positionH relativeFrom="page">
                  <wp:posOffset>920750</wp:posOffset>
                </wp:positionH>
                <wp:positionV relativeFrom="paragraph">
                  <wp:posOffset>-10795</wp:posOffset>
                </wp:positionV>
                <wp:extent cx="6327775"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B052" id="Line 3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5pt,-.85pt" to="570.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1Au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">
                <w10:wrap anchorx="page"/>
              </v:line>
            </w:pict>
          </mc:Fallback>
        </mc:AlternateContent>
      </w:r>
      <w:r w:rsidR="003640EE">
        <w:t>The mission of the Department is to promote social justice/advocacy through the cultivation and preparation of professionals in school and mental health counseling, school psychology, counseling psychology, and medical psychology. Our programs emphasize ethical responsibility and the development of multicultural competencies to work effectively with diverse populations and systems. We create collaborative relationships with educational, health/mental health, and community settings to reduce health and educational disparities, conduct relevant high-quality research, and nurture active learners and critical thinkers.</w:t>
      </w:r>
    </w:p>
    <w:p w14:paraId="17889EAC" w14:textId="77777777" w:rsidR="00BC0F8E" w:rsidRDefault="00BC0F8E">
      <w:pPr>
        <w:pStyle w:val="BodyText"/>
        <w:spacing w:before="9"/>
        <w:rPr>
          <w:sz w:val="21"/>
        </w:rPr>
      </w:pPr>
    </w:p>
    <w:p w14:paraId="6F3BDD8F" w14:textId="77777777" w:rsidR="00BC0F8E" w:rsidRDefault="003640EE">
      <w:pPr>
        <w:pStyle w:val="Heading2"/>
      </w:pPr>
      <w:bookmarkStart w:id="2" w:name="_TOC_250017"/>
      <w:bookmarkEnd w:id="2"/>
      <w:r>
        <w:t>Counseling Psychology Program at NMSU</w:t>
      </w:r>
    </w:p>
    <w:p w14:paraId="66AFB62D" w14:textId="77777777" w:rsidR="00BC0F8E" w:rsidRDefault="00C551C6">
      <w:pPr>
        <w:pStyle w:val="BodyText"/>
        <w:spacing w:line="20" w:lineRule="exact"/>
        <w:ind w:left="176"/>
        <w:rPr>
          <w:sz w:val="2"/>
        </w:rPr>
      </w:pPr>
      <w:r>
        <w:rPr>
          <w:noProof/>
          <w:sz w:val="2"/>
        </w:rPr>
        <mc:AlternateContent>
          <mc:Choice Requires="wpg">
            <w:drawing>
              <wp:inline distT="0" distB="0" distL="0" distR="0" wp14:anchorId="1A0A3BD4" wp14:editId="15A5EDCA">
                <wp:extent cx="6327775" cy="9525"/>
                <wp:effectExtent l="10160" t="2540" r="5715" b="698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35" name="Line 34"/>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BCE73" id="Group 33"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">
                <v:line id="Line 34"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14:paraId="7DECC6AB" w14:textId="77777777" w:rsidR="00BC0F8E" w:rsidRDefault="003640EE">
      <w:pPr>
        <w:pStyle w:val="BodyText"/>
        <w:ind w:left="169" w:right="774"/>
      </w:pPr>
      <w:r>
        <w:t xml:space="preserve">The Counseling Psychology program at New Mexico State University is accredited by the American Psychological Association (For more information on accreditation contact the Office of Program Consultation and Accreditation, APA, 750 First Street, NE, Washington, DC 20002, 202.336.5979, </w:t>
      </w:r>
      <w:hyperlink r:id="rId10">
        <w:r>
          <w:t>http://www.apa.org/ed/accreditation).</w:t>
        </w:r>
      </w:hyperlink>
      <w:r>
        <w:t xml:space="preserve"> The program, housed within the College of Education, offers educational experiences in the foundations of scientific psychology (history and systems of psychology: biological, cognitive/affective, individual and social basis of behavior). These educational experiences prepare our students for a career in health service psychology within the practice area of counseling psychology. The program is based on the scientist-practitioner model and stresses the integration of theory, research, and practice.</w:t>
      </w:r>
    </w:p>
    <w:p w14:paraId="7F8E84A7" w14:textId="77777777" w:rsidR="00BC0F8E" w:rsidRDefault="003640EE">
      <w:pPr>
        <w:pStyle w:val="BodyText"/>
        <w:ind w:left="169" w:right="820"/>
      </w:pPr>
      <w:r>
        <w:t>Through course work and supervised practice, students develop knowledge and skills in the following areas: appraisal; diagnosis; treatment planning; individual and group counseling, career counseling, behavioral health consultation and supervision. Course work on research design and statistics, combined with supervised research projects and dissertations, refine students' research skills. As scientists, counseling psychologists possess the expertise to evaluate the degree to which clients are achieving their goals, and to conduct research increasing the body of knowledge on the theory and practice of counseling psychology.</w:t>
      </w:r>
    </w:p>
    <w:p w14:paraId="198408A9" w14:textId="77777777" w:rsidR="00BC0F8E" w:rsidRDefault="00BC0F8E">
      <w:pPr>
        <w:pStyle w:val="BodyText"/>
      </w:pPr>
    </w:p>
    <w:p w14:paraId="794CF6F6" w14:textId="77777777" w:rsidR="00BC0F8E" w:rsidRDefault="003640EE">
      <w:pPr>
        <w:pStyle w:val="BodyText"/>
        <w:ind w:left="169" w:right="827"/>
      </w:pPr>
      <w:r>
        <w:t xml:space="preserve">The Counseling Psychology program at New Mexico State University fosters increased sensitivity to cultural diversity within our society. Cross-cultural components of theory, practice, and research are stressed in both course work and research opportunities. The ethics and standards of practice for psychologists are stressed throughout the program. Self-exploration through in-depth supervision and personal awareness activities are integral elements in classes and </w:t>
      </w:r>
      <w:proofErr w:type="spellStart"/>
      <w:r>
        <w:t>practica</w:t>
      </w:r>
      <w:proofErr w:type="spellEnd"/>
      <w:r>
        <w:t>. Individuals admitted to the program are expected to maintain high standards of personal and professional conduct. Annual progress reviews for students in the program include not only consideration of academic performance, but also reviews of personal attributes that reflect upon students' ability to effectively and ethically function as professional counseling psychologists.</w:t>
      </w:r>
    </w:p>
    <w:p w14:paraId="18AB24B8" w14:textId="77777777" w:rsidR="00BC0F8E" w:rsidRDefault="00BC0F8E">
      <w:pPr>
        <w:pStyle w:val="BodyText"/>
        <w:spacing w:before="1"/>
      </w:pPr>
    </w:p>
    <w:p w14:paraId="78AC694D" w14:textId="77777777" w:rsidR="00BC0F8E" w:rsidRDefault="003640EE">
      <w:pPr>
        <w:pStyle w:val="BodyText"/>
        <w:ind w:left="169" w:right="772"/>
      </w:pPr>
      <w:r>
        <w:t>The knowledge base of counseling psychology forms the foundation of the program. This knowledge base is demonstrated in students’ course work, experiences in psychological assessment, techniques of intervention, practicum placements, internship, qualifying and comprehensive examinations, and the doctoral dissertation. The required internship, 1500-2000 hours (preferably in an APA approved site), must be approved by the Director of Training and the Counseling Psychology Training Committee Faculty. The doctoral dissertation is an empirical investigation which, when completed, adds to the knowledge base of counseling psychology. Dissertations may emphasize particular assessments, populations, and/or interventions. The dissertation is conducted under the supervision of the faculty advisor, who possesses expertise in the area being</w:t>
      </w:r>
      <w:r>
        <w:rPr>
          <w:spacing w:val="-8"/>
        </w:rPr>
        <w:t xml:space="preserve"> </w:t>
      </w:r>
      <w:r>
        <w:t>investigated.</w:t>
      </w:r>
    </w:p>
    <w:p w14:paraId="0950B399" w14:textId="77777777" w:rsidR="00BC0F8E" w:rsidRDefault="00BC0F8E">
      <w:pPr>
        <w:sectPr w:rsidR="00BC0F8E">
          <w:pgSz w:w="12240" w:h="15840"/>
          <w:pgMar w:top="1500" w:right="680" w:bottom="980" w:left="1280" w:header="1281" w:footer="794" w:gutter="0"/>
          <w:cols w:space="720"/>
        </w:sectPr>
      </w:pPr>
    </w:p>
    <w:p w14:paraId="7806BB89" w14:textId="77777777" w:rsidR="00BC0F8E" w:rsidRDefault="003640EE">
      <w:pPr>
        <w:pStyle w:val="BodyText"/>
        <w:ind w:left="169" w:right="896"/>
      </w:pPr>
      <w:r>
        <w:lastRenderedPageBreak/>
        <w:t>The CEP faculty believe that the goals of the program strongly reflect both the definition and identity of counseling psychology, and that accomplishing the program goals empowers graduates to find success and fulfillment in the field of counseling psychology. Collegial learning manifested through mentorship opportunities, a strong commitment to the scientist- practitioner model, and extensive work and study in all areas relevant to the counseling psychology profession characterize the program. Some CEP graduates may choose to primarily engage in research, others service provision, and others teaching, but all will have been trained to be scientist-practitioners. The mission, goals, and objectives of the counseling psychology program are identified below so that prospective students may compare them with their own interests and aspirations.</w:t>
      </w:r>
    </w:p>
    <w:p w14:paraId="3555777F" w14:textId="77777777" w:rsidR="00BC0F8E" w:rsidRDefault="00BC0F8E">
      <w:pPr>
        <w:pStyle w:val="BodyText"/>
        <w:spacing w:before="8"/>
        <w:rPr>
          <w:sz w:val="21"/>
        </w:rPr>
      </w:pPr>
    </w:p>
    <w:p w14:paraId="2AD61F60" w14:textId="77777777" w:rsidR="00BC0F8E" w:rsidRDefault="003640EE">
      <w:pPr>
        <w:pStyle w:val="Heading2"/>
      </w:pPr>
      <w:bookmarkStart w:id="3" w:name="_TOC_250016"/>
      <w:bookmarkEnd w:id="3"/>
      <w:r>
        <w:t>Counseling Psychology Program Mission Statement</w:t>
      </w:r>
    </w:p>
    <w:p w14:paraId="737E705A" w14:textId="77777777" w:rsidR="00BC0F8E" w:rsidRDefault="00C551C6">
      <w:pPr>
        <w:pStyle w:val="BodyText"/>
        <w:spacing w:line="20" w:lineRule="exact"/>
        <w:ind w:left="146"/>
        <w:rPr>
          <w:sz w:val="2"/>
        </w:rPr>
      </w:pPr>
      <w:r>
        <w:rPr>
          <w:noProof/>
          <w:sz w:val="2"/>
        </w:rPr>
        <mc:AlternateContent>
          <mc:Choice Requires="wpg">
            <w:drawing>
              <wp:inline distT="0" distB="0" distL="0" distR="0" wp14:anchorId="19A01396" wp14:editId="2D1C139F">
                <wp:extent cx="6327775" cy="9525"/>
                <wp:effectExtent l="10160" t="1905" r="5715" b="7620"/>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33" name="Line 32"/>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67283" id="Group 31"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">
                <v:line id="Line 32"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54A91BAA" w14:textId="799E2110" w:rsidR="00BC0F8E" w:rsidRDefault="003640EE">
      <w:pPr>
        <w:pStyle w:val="BodyText"/>
        <w:ind w:left="169" w:right="764"/>
      </w:pPr>
      <w:r>
        <w:t xml:space="preserve">The NMSU doctoral program in Counseling Psychology is based on the Model Training Program in Counseling Psychology (Scheel, </w:t>
      </w:r>
      <w:proofErr w:type="spellStart"/>
      <w:r>
        <w:t>Stabb</w:t>
      </w:r>
      <w:proofErr w:type="spellEnd"/>
      <w:r>
        <w:t>, Cohn, Duan, &amp; Sauer, 2018). Our philosophy in implementing this scientist-practitioner model stresses an integration of theory, research, and practice in a pluralistic society. The faculty are role models of psychology professionals who are actively involved in the integration of science and service. The program produces well-trained generalists who will meet the needs of the citizens of NM and the United States, through the use of thorough assessment, a variety of intervention modalities, and the dissemination of psychological knowledge from a developmental and multiculturally-sensitive perspective. Training occurs via a developmentally sequenced, multiculturally-focused curriculum of didactic coursework, experiential training, and graduate assistantships that expose the students to basic psychological foundations and specialized training in Counseling Psychology. Throughout all aspects of the program two qualities are instilled in our students: self-reflection and critical thinking (e.g.</w:t>
      </w:r>
      <w:r w:rsidR="00410FF9">
        <w:t>,</w:t>
      </w:r>
      <w:r>
        <w:t xml:space="preserve"> application of theory and hypothesis generation), particularly as these qualities relate to greater multicultural awareness and competence, and to optimal ethical decision-making and professional</w:t>
      </w:r>
      <w:r>
        <w:rPr>
          <w:spacing w:val="-8"/>
        </w:rPr>
        <w:t xml:space="preserve"> </w:t>
      </w:r>
      <w:r>
        <w:t>behavior.</w:t>
      </w:r>
    </w:p>
    <w:p w14:paraId="7697230B" w14:textId="77777777" w:rsidR="00BC0F8E" w:rsidRDefault="00BC0F8E">
      <w:pPr>
        <w:pStyle w:val="BodyText"/>
        <w:spacing w:before="10"/>
        <w:rPr>
          <w:sz w:val="21"/>
        </w:rPr>
      </w:pPr>
    </w:p>
    <w:p w14:paraId="1F28587B" w14:textId="77777777" w:rsidR="00BC0F8E" w:rsidRDefault="003640EE">
      <w:pPr>
        <w:pStyle w:val="Heading2"/>
        <w:tabs>
          <w:tab w:val="left" w:pos="10089"/>
        </w:tabs>
        <w:ind w:left="124"/>
      </w:pPr>
      <w:bookmarkStart w:id="4" w:name="_TOC_250015"/>
      <w:r>
        <w:rPr>
          <w:rFonts w:ascii="Times New Roman"/>
          <w:b w:val="0"/>
          <w:spacing w:val="-11"/>
          <w:u w:val="single"/>
        </w:rPr>
        <w:t xml:space="preserve"> </w:t>
      </w:r>
      <w:r>
        <w:rPr>
          <w:u w:val="single"/>
        </w:rPr>
        <w:t>Aims of NMSU Counseling Psychology</w:t>
      </w:r>
      <w:r>
        <w:rPr>
          <w:spacing w:val="-19"/>
          <w:u w:val="single"/>
        </w:rPr>
        <w:t xml:space="preserve"> </w:t>
      </w:r>
      <w:bookmarkEnd w:id="4"/>
      <w:r>
        <w:rPr>
          <w:u w:val="single"/>
        </w:rPr>
        <w:t>Program</w:t>
      </w:r>
      <w:r>
        <w:rPr>
          <w:u w:val="single"/>
        </w:rPr>
        <w:tab/>
      </w:r>
    </w:p>
    <w:p w14:paraId="69D72758" w14:textId="77777777" w:rsidR="00BC0F8E" w:rsidRDefault="00BC0F8E">
      <w:pPr>
        <w:pStyle w:val="BodyText"/>
        <w:spacing w:before="5"/>
        <w:rPr>
          <w:b/>
        </w:rPr>
      </w:pPr>
    </w:p>
    <w:p w14:paraId="7E0D51CD" w14:textId="77777777" w:rsidR="00BC0F8E" w:rsidRDefault="003640EE">
      <w:pPr>
        <w:pStyle w:val="ListParagraph"/>
        <w:numPr>
          <w:ilvl w:val="0"/>
          <w:numId w:val="4"/>
        </w:numPr>
        <w:tabs>
          <w:tab w:val="left" w:pos="889"/>
          <w:tab w:val="left" w:pos="890"/>
        </w:tabs>
        <w:spacing w:line="237" w:lineRule="auto"/>
        <w:ind w:right="804" w:firstLine="0"/>
      </w:pPr>
      <w:r>
        <w:t>To prepare entry level counseling psychologists who are self-reflective and competent in both the practice and science of the</w:t>
      </w:r>
      <w:r>
        <w:rPr>
          <w:spacing w:val="-9"/>
        </w:rPr>
        <w:t xml:space="preserve"> </w:t>
      </w:r>
      <w:r>
        <w:t>profession.</w:t>
      </w:r>
    </w:p>
    <w:p w14:paraId="600828D2" w14:textId="77777777" w:rsidR="00BC0F8E" w:rsidRDefault="00BC0F8E">
      <w:pPr>
        <w:pStyle w:val="BodyText"/>
        <w:spacing w:before="2"/>
      </w:pPr>
    </w:p>
    <w:p w14:paraId="3412EA2A" w14:textId="77777777" w:rsidR="00BC0F8E" w:rsidRDefault="003640EE">
      <w:pPr>
        <w:pStyle w:val="ListParagraph"/>
        <w:numPr>
          <w:ilvl w:val="0"/>
          <w:numId w:val="4"/>
        </w:numPr>
        <w:tabs>
          <w:tab w:val="left" w:pos="889"/>
          <w:tab w:val="left" w:pos="890"/>
        </w:tabs>
        <w:ind w:right="945" w:firstLine="0"/>
      </w:pPr>
      <w:r>
        <w:t>To prepare counseling psychologists who critically think about the sociocultural context of their work and promote social</w:t>
      </w:r>
      <w:r>
        <w:rPr>
          <w:spacing w:val="-8"/>
        </w:rPr>
        <w:t xml:space="preserve"> </w:t>
      </w:r>
      <w:r>
        <w:t>justice.</w:t>
      </w:r>
    </w:p>
    <w:p w14:paraId="54AE19FC" w14:textId="77777777" w:rsidR="00BC0F8E" w:rsidRDefault="00BC0F8E">
      <w:pPr>
        <w:pStyle w:val="BodyText"/>
        <w:rPr>
          <w:sz w:val="24"/>
        </w:rPr>
      </w:pPr>
    </w:p>
    <w:p w14:paraId="3627B263" w14:textId="77777777" w:rsidR="00BC0F8E" w:rsidRDefault="00BC0F8E">
      <w:pPr>
        <w:pStyle w:val="BodyText"/>
        <w:spacing w:before="3"/>
        <w:rPr>
          <w:sz w:val="20"/>
        </w:rPr>
      </w:pPr>
    </w:p>
    <w:p w14:paraId="2BF351A3" w14:textId="77777777" w:rsidR="00BC0F8E" w:rsidRDefault="003640EE">
      <w:pPr>
        <w:pStyle w:val="Heading2"/>
        <w:tabs>
          <w:tab w:val="left" w:pos="10179"/>
        </w:tabs>
        <w:spacing w:line="237" w:lineRule="auto"/>
        <w:ind w:right="98"/>
      </w:pPr>
      <w:r>
        <w:t>A</w:t>
      </w:r>
      <w:r>
        <w:rPr>
          <w:u w:val="single"/>
        </w:rPr>
        <w:t>PA Profession-Wide Competencies Addressed in the NMSU</w:t>
      </w:r>
      <w:r>
        <w:rPr>
          <w:spacing w:val="-32"/>
          <w:u w:val="single"/>
        </w:rPr>
        <w:t xml:space="preserve"> </w:t>
      </w:r>
      <w:r>
        <w:rPr>
          <w:u w:val="single"/>
        </w:rPr>
        <w:t>Counseling</w:t>
      </w:r>
      <w:r>
        <w:rPr>
          <w:spacing w:val="-5"/>
          <w:u w:val="single"/>
        </w:rPr>
        <w:t xml:space="preserve"> </w:t>
      </w:r>
      <w:r>
        <w:rPr>
          <w:u w:val="single"/>
        </w:rPr>
        <w:t>Psychology</w:t>
      </w:r>
      <w:r>
        <w:rPr>
          <w:u w:val="single"/>
        </w:rPr>
        <w:tab/>
      </w:r>
      <w:r>
        <w:t xml:space="preserve"> Program</w:t>
      </w:r>
    </w:p>
    <w:p w14:paraId="308FB39B" w14:textId="77777777" w:rsidR="00BC0F8E" w:rsidRDefault="00BC0F8E">
      <w:pPr>
        <w:pStyle w:val="BodyText"/>
        <w:spacing w:before="3"/>
        <w:rPr>
          <w:b/>
        </w:rPr>
      </w:pPr>
    </w:p>
    <w:p w14:paraId="13EA0F89" w14:textId="77777777" w:rsidR="00BC0F8E" w:rsidRDefault="003640EE">
      <w:pPr>
        <w:ind w:left="169"/>
        <w:rPr>
          <w:b/>
        </w:rPr>
      </w:pPr>
      <w:r>
        <w:rPr>
          <w:b/>
        </w:rPr>
        <w:t>Research</w:t>
      </w:r>
    </w:p>
    <w:p w14:paraId="1562C686" w14:textId="77777777" w:rsidR="00BC0F8E" w:rsidRDefault="003640EE">
      <w:pPr>
        <w:pStyle w:val="ListParagraph"/>
        <w:numPr>
          <w:ilvl w:val="1"/>
          <w:numId w:val="4"/>
        </w:numPr>
        <w:tabs>
          <w:tab w:val="left" w:pos="889"/>
          <w:tab w:val="left" w:pos="890"/>
        </w:tabs>
        <w:spacing w:before="3" w:line="237" w:lineRule="auto"/>
        <w:ind w:right="988"/>
      </w:pPr>
      <w:r>
        <w:t>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w:t>
      </w:r>
      <w:r>
        <w:rPr>
          <w:spacing w:val="-8"/>
        </w:rPr>
        <w:t xml:space="preserve"> </w:t>
      </w:r>
      <w:r>
        <w:t>base.</w:t>
      </w:r>
    </w:p>
    <w:p w14:paraId="0966CEA9" w14:textId="77777777" w:rsidR="00BC0F8E" w:rsidRDefault="003640EE">
      <w:pPr>
        <w:pStyle w:val="ListParagraph"/>
        <w:numPr>
          <w:ilvl w:val="1"/>
          <w:numId w:val="4"/>
        </w:numPr>
        <w:tabs>
          <w:tab w:val="left" w:pos="889"/>
          <w:tab w:val="left" w:pos="890"/>
        </w:tabs>
        <w:spacing w:before="6" w:line="269" w:lineRule="exact"/>
        <w:ind w:hanging="361"/>
      </w:pPr>
      <w:r>
        <w:t>Conduct research or other scholarly</w:t>
      </w:r>
      <w:r>
        <w:rPr>
          <w:spacing w:val="-7"/>
        </w:rPr>
        <w:t xml:space="preserve"> </w:t>
      </w:r>
      <w:r>
        <w:t>activities.</w:t>
      </w:r>
    </w:p>
    <w:p w14:paraId="4812E3EA" w14:textId="77777777" w:rsidR="00BC0F8E" w:rsidRDefault="003640EE">
      <w:pPr>
        <w:pStyle w:val="ListParagraph"/>
        <w:numPr>
          <w:ilvl w:val="1"/>
          <w:numId w:val="4"/>
        </w:numPr>
        <w:tabs>
          <w:tab w:val="left" w:pos="889"/>
          <w:tab w:val="left" w:pos="890"/>
        </w:tabs>
        <w:spacing w:before="2" w:line="237" w:lineRule="auto"/>
        <w:ind w:right="1008"/>
      </w:pPr>
      <w:r>
        <w:t>Critically evaluate and disseminate research or other scholarly activity via professional publication and presentation at the local (including the host institution), regional, or national</w:t>
      </w:r>
      <w:r>
        <w:rPr>
          <w:spacing w:val="-2"/>
        </w:rPr>
        <w:t xml:space="preserve"> </w:t>
      </w:r>
      <w:r>
        <w:t>level.</w:t>
      </w:r>
    </w:p>
    <w:p w14:paraId="17BE5C88" w14:textId="77777777" w:rsidR="00BC0F8E" w:rsidRDefault="00BC0F8E">
      <w:pPr>
        <w:spacing w:line="237" w:lineRule="auto"/>
        <w:sectPr w:rsidR="00BC0F8E">
          <w:pgSz w:w="12240" w:h="15840"/>
          <w:pgMar w:top="1500" w:right="680" w:bottom="980" w:left="1280" w:header="1281" w:footer="794" w:gutter="0"/>
          <w:cols w:space="720"/>
        </w:sectPr>
      </w:pPr>
    </w:p>
    <w:p w14:paraId="7CF07CAF" w14:textId="77777777" w:rsidR="00BC0F8E" w:rsidRDefault="003640EE">
      <w:pPr>
        <w:pStyle w:val="Heading2"/>
        <w:spacing w:line="251" w:lineRule="exact"/>
      </w:pPr>
      <w:r>
        <w:lastRenderedPageBreak/>
        <w:t>Ethics and legal standards</w:t>
      </w:r>
    </w:p>
    <w:p w14:paraId="30EC3704" w14:textId="77777777" w:rsidR="00BC0F8E" w:rsidRDefault="003640EE">
      <w:pPr>
        <w:pStyle w:val="ListParagraph"/>
        <w:numPr>
          <w:ilvl w:val="1"/>
          <w:numId w:val="4"/>
        </w:numPr>
        <w:tabs>
          <w:tab w:val="left" w:pos="889"/>
          <w:tab w:val="left" w:pos="890"/>
        </w:tabs>
        <w:spacing w:line="267" w:lineRule="exact"/>
        <w:ind w:hanging="361"/>
      </w:pPr>
      <w:r>
        <w:t>Be knowledgeable of and act in accordance with each of the</w:t>
      </w:r>
      <w:r>
        <w:rPr>
          <w:spacing w:val="-16"/>
        </w:rPr>
        <w:t xml:space="preserve"> </w:t>
      </w:r>
      <w:r>
        <w:t>following:</w:t>
      </w:r>
    </w:p>
    <w:p w14:paraId="71076E97" w14:textId="77777777" w:rsidR="00BC0F8E" w:rsidRDefault="003640EE">
      <w:pPr>
        <w:pStyle w:val="BodyText"/>
        <w:ind w:left="889" w:right="786"/>
      </w:pPr>
      <w:r>
        <w:t>the current version of the APA Ethical Principles of Psychologists and Code of Conduct; relevant laws, regulations, rules, and policies governing health service psychology at the organizational, local, state, regional, and federal levels; and relevant professional standards and guidelines.</w:t>
      </w:r>
    </w:p>
    <w:p w14:paraId="452A8467" w14:textId="77777777" w:rsidR="00BC0F8E" w:rsidRDefault="003640EE">
      <w:pPr>
        <w:pStyle w:val="ListParagraph"/>
        <w:numPr>
          <w:ilvl w:val="1"/>
          <w:numId w:val="4"/>
        </w:numPr>
        <w:tabs>
          <w:tab w:val="left" w:pos="889"/>
          <w:tab w:val="left" w:pos="890"/>
        </w:tabs>
        <w:spacing w:before="1"/>
        <w:ind w:right="853"/>
      </w:pPr>
      <w:r>
        <w:t xml:space="preserve">Recognize ethical dilemmas as they </w:t>
      </w:r>
      <w:proofErr w:type="gramStart"/>
      <w:r>
        <w:t>arise, and</w:t>
      </w:r>
      <w:proofErr w:type="gramEnd"/>
      <w:r>
        <w:t xml:space="preserve"> apply ethical decision-making processes in order to resolve the</w:t>
      </w:r>
      <w:r>
        <w:rPr>
          <w:spacing w:val="-6"/>
        </w:rPr>
        <w:t xml:space="preserve"> </w:t>
      </w:r>
      <w:r>
        <w:t>dilemmas.</w:t>
      </w:r>
    </w:p>
    <w:p w14:paraId="0B262C7A" w14:textId="77777777" w:rsidR="00BC0F8E" w:rsidRDefault="003640EE">
      <w:pPr>
        <w:pStyle w:val="ListParagraph"/>
        <w:numPr>
          <w:ilvl w:val="1"/>
          <w:numId w:val="4"/>
        </w:numPr>
        <w:tabs>
          <w:tab w:val="left" w:pos="889"/>
          <w:tab w:val="left" w:pos="890"/>
        </w:tabs>
        <w:spacing w:line="265" w:lineRule="exact"/>
        <w:ind w:hanging="361"/>
      </w:pPr>
      <w:r>
        <w:t>Conduct self in an ethical manner in all professional</w:t>
      </w:r>
      <w:r>
        <w:rPr>
          <w:spacing w:val="-13"/>
        </w:rPr>
        <w:t xml:space="preserve"> </w:t>
      </w:r>
      <w:r>
        <w:t>activities.</w:t>
      </w:r>
    </w:p>
    <w:p w14:paraId="5284FB9E" w14:textId="77777777" w:rsidR="00BC0F8E" w:rsidRDefault="00BC0F8E">
      <w:pPr>
        <w:pStyle w:val="BodyText"/>
      </w:pPr>
    </w:p>
    <w:p w14:paraId="52B5B82F" w14:textId="77777777" w:rsidR="00BC0F8E" w:rsidRDefault="003640EE">
      <w:pPr>
        <w:pStyle w:val="Heading2"/>
        <w:spacing w:before="1"/>
      </w:pPr>
      <w:r>
        <w:t>Individual and cultural diversity</w:t>
      </w:r>
    </w:p>
    <w:p w14:paraId="2067D079" w14:textId="77777777" w:rsidR="00BC0F8E" w:rsidRDefault="003640EE">
      <w:pPr>
        <w:pStyle w:val="ListParagraph"/>
        <w:numPr>
          <w:ilvl w:val="1"/>
          <w:numId w:val="4"/>
        </w:numPr>
        <w:tabs>
          <w:tab w:val="left" w:pos="889"/>
          <w:tab w:val="left" w:pos="890"/>
        </w:tabs>
        <w:spacing w:before="5" w:line="235" w:lineRule="auto"/>
        <w:ind w:right="995"/>
      </w:pPr>
      <w:r>
        <w:t>An understanding of how their own personal/cultural history, attitudes, and biases may affect how they understand and interact with people different from</w:t>
      </w:r>
      <w:r>
        <w:rPr>
          <w:spacing w:val="-24"/>
        </w:rPr>
        <w:t xml:space="preserve"> </w:t>
      </w:r>
      <w:proofErr w:type="gramStart"/>
      <w:r>
        <w:t>themselves;</w:t>
      </w:r>
      <w:proofErr w:type="gramEnd"/>
    </w:p>
    <w:p w14:paraId="49B56CED" w14:textId="77777777" w:rsidR="00BC0F8E" w:rsidRDefault="003640EE">
      <w:pPr>
        <w:pStyle w:val="ListParagraph"/>
        <w:numPr>
          <w:ilvl w:val="1"/>
          <w:numId w:val="4"/>
        </w:numPr>
        <w:tabs>
          <w:tab w:val="left" w:pos="889"/>
          <w:tab w:val="left" w:pos="890"/>
        </w:tabs>
        <w:spacing w:before="2"/>
        <w:ind w:right="1414"/>
      </w:pPr>
      <w:r>
        <w:t>Knowledge of the current theoretical and empirical knowledge base as it relates to addressing diversity in all professional activities including research, training, supervision/consultation, and</w:t>
      </w:r>
      <w:r>
        <w:rPr>
          <w:spacing w:val="-3"/>
        </w:rPr>
        <w:t xml:space="preserve"> </w:t>
      </w:r>
      <w:proofErr w:type="gramStart"/>
      <w:r>
        <w:t>service;</w:t>
      </w:r>
      <w:proofErr w:type="gramEnd"/>
    </w:p>
    <w:p w14:paraId="50209810" w14:textId="77777777" w:rsidR="00BC0F8E" w:rsidRDefault="003640EE">
      <w:pPr>
        <w:pStyle w:val="ListParagraph"/>
        <w:numPr>
          <w:ilvl w:val="1"/>
          <w:numId w:val="4"/>
        </w:numPr>
        <w:tabs>
          <w:tab w:val="left" w:pos="889"/>
          <w:tab w:val="left" w:pos="890"/>
        </w:tabs>
        <w:ind w:right="766"/>
      </w:pPr>
      <w:r>
        <w:t>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w:t>
      </w:r>
      <w:r>
        <w:rPr>
          <w:spacing w:val="-35"/>
        </w:rPr>
        <w:t xml:space="preserve"> </w:t>
      </w:r>
      <w:r>
        <w:t>own.</w:t>
      </w:r>
    </w:p>
    <w:p w14:paraId="0D768119" w14:textId="77777777" w:rsidR="00BC0F8E" w:rsidRDefault="003640EE">
      <w:pPr>
        <w:pStyle w:val="ListParagraph"/>
        <w:numPr>
          <w:ilvl w:val="1"/>
          <w:numId w:val="4"/>
        </w:numPr>
        <w:tabs>
          <w:tab w:val="left" w:pos="889"/>
          <w:tab w:val="left" w:pos="890"/>
        </w:tabs>
        <w:spacing w:before="1" w:line="237" w:lineRule="auto"/>
        <w:ind w:right="987"/>
      </w:pPr>
      <w:r>
        <w:t xml:space="preserve">Demonstrate the requisite knowledge base, ability to articulate an approach to working effectively with diverse individuals and </w:t>
      </w:r>
      <w:proofErr w:type="gramStart"/>
      <w:r>
        <w:t>groups, and</w:t>
      </w:r>
      <w:proofErr w:type="gramEnd"/>
      <w:r>
        <w:t xml:space="preserve"> apply this approach effectively in their professional</w:t>
      </w:r>
      <w:r>
        <w:rPr>
          <w:spacing w:val="-3"/>
        </w:rPr>
        <w:t xml:space="preserve"> </w:t>
      </w:r>
      <w:r>
        <w:t>work.</w:t>
      </w:r>
    </w:p>
    <w:p w14:paraId="1643430C" w14:textId="77777777" w:rsidR="00BC0F8E" w:rsidRDefault="00BC0F8E">
      <w:pPr>
        <w:pStyle w:val="BodyText"/>
      </w:pPr>
    </w:p>
    <w:p w14:paraId="2D6FE838" w14:textId="77777777" w:rsidR="00BC0F8E" w:rsidRDefault="003640EE">
      <w:pPr>
        <w:pStyle w:val="Heading2"/>
        <w:jc w:val="both"/>
      </w:pPr>
      <w:r>
        <w:t>Professional values and attitudes</w:t>
      </w:r>
    </w:p>
    <w:p w14:paraId="392C8369" w14:textId="77777777" w:rsidR="00BC0F8E" w:rsidRDefault="003640EE">
      <w:pPr>
        <w:pStyle w:val="ListParagraph"/>
        <w:numPr>
          <w:ilvl w:val="1"/>
          <w:numId w:val="4"/>
        </w:numPr>
        <w:tabs>
          <w:tab w:val="left" w:pos="890"/>
        </w:tabs>
        <w:spacing w:before="1" w:line="259" w:lineRule="auto"/>
        <w:ind w:right="1072"/>
        <w:jc w:val="both"/>
      </w:pPr>
      <w:r>
        <w:t>Behave in ways that reflect the values and attitudes of psychology, including integrity, deportment, professional identity, accountability, lifelong learning, and concern for the welfare of</w:t>
      </w:r>
      <w:r>
        <w:rPr>
          <w:spacing w:val="-3"/>
        </w:rPr>
        <w:t xml:space="preserve"> </w:t>
      </w:r>
      <w:r>
        <w:t>others.</w:t>
      </w:r>
    </w:p>
    <w:p w14:paraId="7BBA2F87" w14:textId="77777777" w:rsidR="00BC0F8E" w:rsidRDefault="003640EE">
      <w:pPr>
        <w:pStyle w:val="ListParagraph"/>
        <w:numPr>
          <w:ilvl w:val="1"/>
          <w:numId w:val="4"/>
        </w:numPr>
        <w:tabs>
          <w:tab w:val="left" w:pos="889"/>
          <w:tab w:val="left" w:pos="890"/>
        </w:tabs>
        <w:spacing w:before="12"/>
        <w:ind w:right="889"/>
      </w:pPr>
      <w:r>
        <w:t>Engage in self-reflection regarding one’s personal and professional functioning;</w:t>
      </w:r>
      <w:r>
        <w:rPr>
          <w:spacing w:val="-43"/>
        </w:rPr>
        <w:t xml:space="preserve"> </w:t>
      </w:r>
      <w:r>
        <w:t>engage in activities to maintain and improve performance, well-being, and professional effectiveness.</w:t>
      </w:r>
    </w:p>
    <w:p w14:paraId="30BE4CD3" w14:textId="77777777" w:rsidR="00BC0F8E" w:rsidRDefault="003640EE">
      <w:pPr>
        <w:pStyle w:val="ListParagraph"/>
        <w:numPr>
          <w:ilvl w:val="1"/>
          <w:numId w:val="4"/>
        </w:numPr>
        <w:tabs>
          <w:tab w:val="left" w:pos="889"/>
          <w:tab w:val="left" w:pos="890"/>
        </w:tabs>
        <w:ind w:right="1731"/>
      </w:pPr>
      <w:r>
        <w:t>Actively seek and demonstrate openness and responsiveness to feedback and supervision.</w:t>
      </w:r>
    </w:p>
    <w:p w14:paraId="0F95FB05" w14:textId="77777777" w:rsidR="00BC0F8E" w:rsidRDefault="003640EE">
      <w:pPr>
        <w:pStyle w:val="ListParagraph"/>
        <w:numPr>
          <w:ilvl w:val="1"/>
          <w:numId w:val="4"/>
        </w:numPr>
        <w:tabs>
          <w:tab w:val="left" w:pos="889"/>
          <w:tab w:val="left" w:pos="890"/>
        </w:tabs>
        <w:ind w:right="1392"/>
      </w:pPr>
      <w:r>
        <w:t>Respond professionally in increasingly complex situations with a greater degree</w:t>
      </w:r>
      <w:r>
        <w:rPr>
          <w:spacing w:val="-43"/>
        </w:rPr>
        <w:t xml:space="preserve"> </w:t>
      </w:r>
      <w:r>
        <w:t>of independence as they progress across levels of</w:t>
      </w:r>
      <w:r>
        <w:rPr>
          <w:spacing w:val="-11"/>
        </w:rPr>
        <w:t xml:space="preserve"> </w:t>
      </w:r>
      <w:r>
        <w:t>training</w:t>
      </w:r>
    </w:p>
    <w:p w14:paraId="07CBA36B" w14:textId="77777777" w:rsidR="00BC0F8E" w:rsidRDefault="00BC0F8E">
      <w:pPr>
        <w:pStyle w:val="BodyText"/>
        <w:spacing w:before="7"/>
        <w:rPr>
          <w:sz w:val="21"/>
        </w:rPr>
      </w:pPr>
    </w:p>
    <w:p w14:paraId="2A4906FB" w14:textId="77777777" w:rsidR="00BC0F8E" w:rsidRDefault="003640EE">
      <w:pPr>
        <w:pStyle w:val="Heading2"/>
        <w:jc w:val="both"/>
      </w:pPr>
      <w:r>
        <w:t>Communication and interpersonal skills</w:t>
      </w:r>
    </w:p>
    <w:p w14:paraId="4E9D8D1F" w14:textId="77777777" w:rsidR="00BC0F8E" w:rsidRDefault="003640EE">
      <w:pPr>
        <w:pStyle w:val="ListParagraph"/>
        <w:numPr>
          <w:ilvl w:val="1"/>
          <w:numId w:val="4"/>
        </w:numPr>
        <w:tabs>
          <w:tab w:val="left" w:pos="890"/>
        </w:tabs>
        <w:spacing w:before="1" w:line="259" w:lineRule="auto"/>
        <w:ind w:right="973"/>
        <w:jc w:val="both"/>
      </w:pPr>
      <w:r>
        <w:t>Develop and maintain effective relationships with a wide range of individuals, including colleagues, communities, organizations, supervisors, supervisees, and those receiving professional</w:t>
      </w:r>
      <w:r>
        <w:rPr>
          <w:spacing w:val="-2"/>
        </w:rPr>
        <w:t xml:space="preserve"> </w:t>
      </w:r>
      <w:r>
        <w:t>services.</w:t>
      </w:r>
    </w:p>
    <w:p w14:paraId="0D3BB21C" w14:textId="77777777" w:rsidR="00BC0F8E" w:rsidRDefault="003640EE">
      <w:pPr>
        <w:pStyle w:val="ListParagraph"/>
        <w:numPr>
          <w:ilvl w:val="1"/>
          <w:numId w:val="4"/>
        </w:numPr>
        <w:tabs>
          <w:tab w:val="left" w:pos="889"/>
          <w:tab w:val="left" w:pos="890"/>
        </w:tabs>
        <w:spacing w:before="15" w:line="237" w:lineRule="auto"/>
        <w:ind w:right="863"/>
      </w:pPr>
      <w:r>
        <w:t>Produce and comprehend oral, nonverbal, and written communications that are informative and well-integrated; demonstrate a thorough grasp of professional language and</w:t>
      </w:r>
      <w:r>
        <w:rPr>
          <w:spacing w:val="-2"/>
        </w:rPr>
        <w:t xml:space="preserve"> </w:t>
      </w:r>
      <w:r>
        <w:t>concepts.</w:t>
      </w:r>
    </w:p>
    <w:p w14:paraId="462C9977" w14:textId="77777777" w:rsidR="00BC0F8E" w:rsidRDefault="003640EE">
      <w:pPr>
        <w:pStyle w:val="ListParagraph"/>
        <w:numPr>
          <w:ilvl w:val="1"/>
          <w:numId w:val="4"/>
        </w:numPr>
        <w:tabs>
          <w:tab w:val="left" w:pos="889"/>
          <w:tab w:val="left" w:pos="890"/>
        </w:tabs>
        <w:spacing w:before="3"/>
        <w:ind w:right="2112"/>
      </w:pPr>
      <w:r>
        <w:t>Demonstrate effective interpersonal skills and the ability to manage difficult communication</w:t>
      </w:r>
      <w:r>
        <w:rPr>
          <w:spacing w:val="-2"/>
        </w:rPr>
        <w:t xml:space="preserve"> </w:t>
      </w:r>
      <w:r>
        <w:t>well.</w:t>
      </w:r>
    </w:p>
    <w:p w14:paraId="38083409" w14:textId="77777777" w:rsidR="00BC0F8E" w:rsidRDefault="00BC0F8E">
      <w:pPr>
        <w:pStyle w:val="BodyText"/>
        <w:spacing w:before="9"/>
        <w:rPr>
          <w:sz w:val="21"/>
        </w:rPr>
      </w:pPr>
    </w:p>
    <w:p w14:paraId="2DC113E3" w14:textId="77777777" w:rsidR="00BC0F8E" w:rsidRDefault="003640EE">
      <w:pPr>
        <w:pStyle w:val="Heading2"/>
      </w:pPr>
      <w:r>
        <w:t>Assessment</w:t>
      </w:r>
    </w:p>
    <w:p w14:paraId="6324C467" w14:textId="77777777" w:rsidR="00BC0F8E" w:rsidRDefault="00BC0F8E">
      <w:pPr>
        <w:sectPr w:rsidR="00BC0F8E">
          <w:pgSz w:w="12240" w:h="15840"/>
          <w:pgMar w:top="1500" w:right="680" w:bottom="980" w:left="1280" w:header="1281" w:footer="794" w:gutter="0"/>
          <w:cols w:space="720"/>
        </w:sectPr>
      </w:pPr>
    </w:p>
    <w:p w14:paraId="148F9490" w14:textId="77777777" w:rsidR="00BC0F8E" w:rsidRDefault="003640EE">
      <w:pPr>
        <w:pStyle w:val="ListParagraph"/>
        <w:numPr>
          <w:ilvl w:val="1"/>
          <w:numId w:val="4"/>
        </w:numPr>
        <w:tabs>
          <w:tab w:val="left" w:pos="889"/>
          <w:tab w:val="left" w:pos="890"/>
        </w:tabs>
        <w:spacing w:before="5" w:line="235" w:lineRule="auto"/>
        <w:ind w:right="1436"/>
      </w:pPr>
      <w:r>
        <w:lastRenderedPageBreak/>
        <w:t>Select and apply assessment methods that draw from the best available empirical literature and that reflect the science of measurement and</w:t>
      </w:r>
      <w:r>
        <w:rPr>
          <w:spacing w:val="-19"/>
        </w:rPr>
        <w:t xml:space="preserve"> </w:t>
      </w:r>
      <w:r>
        <w:t>psychometrics</w:t>
      </w:r>
    </w:p>
    <w:p w14:paraId="6343166D" w14:textId="77777777" w:rsidR="00BC0F8E" w:rsidRDefault="003640EE">
      <w:pPr>
        <w:pStyle w:val="ListParagraph"/>
        <w:numPr>
          <w:ilvl w:val="1"/>
          <w:numId w:val="4"/>
        </w:numPr>
        <w:tabs>
          <w:tab w:val="left" w:pos="889"/>
          <w:tab w:val="left" w:pos="890"/>
        </w:tabs>
        <w:spacing w:before="2"/>
        <w:ind w:right="768"/>
      </w:pPr>
      <w:r>
        <w:t>Collect relevant data using multiple sources and methods appropriate to the identified goals and questions of the assessment as well as relevant diversity characteristics of the service</w:t>
      </w:r>
      <w:r>
        <w:rPr>
          <w:spacing w:val="-2"/>
        </w:rPr>
        <w:t xml:space="preserve"> </w:t>
      </w:r>
      <w:r>
        <w:t>recipient.</w:t>
      </w:r>
    </w:p>
    <w:p w14:paraId="1FC043B1" w14:textId="77777777" w:rsidR="00BC0F8E" w:rsidRDefault="003640EE">
      <w:pPr>
        <w:pStyle w:val="ListParagraph"/>
        <w:numPr>
          <w:ilvl w:val="1"/>
          <w:numId w:val="4"/>
        </w:numPr>
        <w:tabs>
          <w:tab w:val="left" w:pos="890"/>
        </w:tabs>
        <w:spacing w:line="259" w:lineRule="auto"/>
        <w:ind w:right="839"/>
        <w:jc w:val="both"/>
      </w:pPr>
      <w:r>
        <w:t>Interpret assessment results, following current research and professional standards and guidelines, to inform case conceptualization, classification, and recommendations, while guarding against decision-making biases, distinguishing the aspects of assessment</w:t>
      </w:r>
      <w:r>
        <w:rPr>
          <w:spacing w:val="-43"/>
        </w:rPr>
        <w:t xml:space="preserve"> </w:t>
      </w:r>
      <w:r>
        <w:t>that</w:t>
      </w:r>
    </w:p>
    <w:p w14:paraId="2DF1ACF3" w14:textId="77777777" w:rsidR="00BC0F8E" w:rsidRDefault="003640EE">
      <w:pPr>
        <w:pStyle w:val="BodyText"/>
        <w:spacing w:before="14"/>
        <w:ind w:left="889"/>
        <w:jc w:val="both"/>
      </w:pPr>
      <w:r>
        <w:t>are subjective from those that are objective.</w:t>
      </w:r>
    </w:p>
    <w:p w14:paraId="2B84C357" w14:textId="77777777" w:rsidR="00BC0F8E" w:rsidRDefault="003640EE">
      <w:pPr>
        <w:pStyle w:val="ListParagraph"/>
        <w:numPr>
          <w:ilvl w:val="1"/>
          <w:numId w:val="4"/>
        </w:numPr>
        <w:tabs>
          <w:tab w:val="left" w:pos="889"/>
          <w:tab w:val="left" w:pos="890"/>
        </w:tabs>
        <w:spacing w:before="35"/>
        <w:ind w:right="1317"/>
      </w:pPr>
      <w:r>
        <w:t>Communicate orally and in written documents the findings and implications of the assessment in an accurate and effective manner sensitive to a range of</w:t>
      </w:r>
      <w:r>
        <w:rPr>
          <w:spacing w:val="-41"/>
        </w:rPr>
        <w:t xml:space="preserve"> </w:t>
      </w:r>
      <w:r>
        <w:t>audiences.</w:t>
      </w:r>
    </w:p>
    <w:p w14:paraId="1F46AB03" w14:textId="77777777" w:rsidR="00BC0F8E" w:rsidRDefault="003640EE">
      <w:pPr>
        <w:pStyle w:val="ListParagraph"/>
        <w:numPr>
          <w:ilvl w:val="1"/>
          <w:numId w:val="4"/>
        </w:numPr>
        <w:tabs>
          <w:tab w:val="left" w:pos="889"/>
          <w:tab w:val="left" w:pos="890"/>
        </w:tabs>
        <w:spacing w:before="1" w:line="273" w:lineRule="auto"/>
        <w:ind w:right="1301"/>
      </w:pPr>
      <w:r>
        <w:t>Demonstrate current knowledge of diagnostic classification systems, functional and dysfunctional behaviors, including consideration of client strengths and psychopathology.</w:t>
      </w:r>
    </w:p>
    <w:p w14:paraId="751B53B9" w14:textId="77777777" w:rsidR="00BC0F8E" w:rsidRDefault="003640EE">
      <w:pPr>
        <w:pStyle w:val="ListParagraph"/>
        <w:numPr>
          <w:ilvl w:val="1"/>
          <w:numId w:val="4"/>
        </w:numPr>
        <w:tabs>
          <w:tab w:val="left" w:pos="889"/>
          <w:tab w:val="left" w:pos="890"/>
        </w:tabs>
        <w:spacing w:before="4" w:line="268" w:lineRule="auto"/>
        <w:ind w:right="1170"/>
      </w:pPr>
      <w:r>
        <w:t>Demonstrate understanding of human behavior within its context (e.g., family, social, societal and</w:t>
      </w:r>
      <w:r>
        <w:rPr>
          <w:spacing w:val="-3"/>
        </w:rPr>
        <w:t xml:space="preserve"> </w:t>
      </w:r>
      <w:r>
        <w:t>cultural)</w:t>
      </w:r>
    </w:p>
    <w:p w14:paraId="3467E4E8" w14:textId="77777777" w:rsidR="00BC0F8E" w:rsidRDefault="003640EE">
      <w:pPr>
        <w:pStyle w:val="Heading2"/>
        <w:spacing w:before="207"/>
      </w:pPr>
      <w:r>
        <w:t>Intervention</w:t>
      </w:r>
    </w:p>
    <w:p w14:paraId="10C56623" w14:textId="77777777" w:rsidR="00BC0F8E" w:rsidRDefault="003640EE">
      <w:pPr>
        <w:pStyle w:val="ListParagraph"/>
        <w:numPr>
          <w:ilvl w:val="1"/>
          <w:numId w:val="4"/>
        </w:numPr>
        <w:tabs>
          <w:tab w:val="left" w:pos="889"/>
          <w:tab w:val="left" w:pos="890"/>
        </w:tabs>
        <w:spacing w:before="1"/>
        <w:ind w:right="1545"/>
      </w:pPr>
      <w:r>
        <w:t>Establish and maintain effective relationships with the recipients of psychological services.</w:t>
      </w:r>
    </w:p>
    <w:p w14:paraId="7FEBF59F" w14:textId="77777777" w:rsidR="00BC0F8E" w:rsidRDefault="003640EE">
      <w:pPr>
        <w:pStyle w:val="ListParagraph"/>
        <w:numPr>
          <w:ilvl w:val="1"/>
          <w:numId w:val="4"/>
        </w:numPr>
        <w:tabs>
          <w:tab w:val="left" w:pos="889"/>
          <w:tab w:val="left" w:pos="890"/>
        </w:tabs>
        <w:spacing w:before="1" w:line="267" w:lineRule="exact"/>
        <w:ind w:hanging="361"/>
      </w:pPr>
      <w:r>
        <w:t>Develop evidence-based intervention plans specific to the service delivery</w:t>
      </w:r>
      <w:r>
        <w:rPr>
          <w:spacing w:val="-19"/>
        </w:rPr>
        <w:t xml:space="preserve"> </w:t>
      </w:r>
      <w:r>
        <w:t>goals.</w:t>
      </w:r>
    </w:p>
    <w:p w14:paraId="1A3ADBB6" w14:textId="77777777" w:rsidR="00BC0F8E" w:rsidRDefault="003640EE">
      <w:pPr>
        <w:pStyle w:val="ListParagraph"/>
        <w:numPr>
          <w:ilvl w:val="1"/>
          <w:numId w:val="4"/>
        </w:numPr>
        <w:tabs>
          <w:tab w:val="left" w:pos="889"/>
          <w:tab w:val="left" w:pos="890"/>
        </w:tabs>
        <w:ind w:right="1611"/>
      </w:pPr>
      <w:r>
        <w:t>Implement interventions informed by the current scientific literature, assessment findings, diversity characteristics, and contextual</w:t>
      </w:r>
      <w:r>
        <w:rPr>
          <w:spacing w:val="-9"/>
        </w:rPr>
        <w:t xml:space="preserve"> </w:t>
      </w:r>
      <w:r>
        <w:t>variables.</w:t>
      </w:r>
    </w:p>
    <w:p w14:paraId="5F0B8DD6" w14:textId="77777777" w:rsidR="00BC0F8E" w:rsidRDefault="003640EE">
      <w:pPr>
        <w:pStyle w:val="ListParagraph"/>
        <w:numPr>
          <w:ilvl w:val="1"/>
          <w:numId w:val="4"/>
        </w:numPr>
        <w:tabs>
          <w:tab w:val="left" w:pos="889"/>
          <w:tab w:val="left" w:pos="890"/>
        </w:tabs>
        <w:ind w:right="1428"/>
      </w:pPr>
      <w:r>
        <w:t>Demonstrate the ability to apply the relevant research literature to clinical decision making.</w:t>
      </w:r>
    </w:p>
    <w:p w14:paraId="594D37D6" w14:textId="77777777" w:rsidR="00BC0F8E" w:rsidRDefault="003640EE">
      <w:pPr>
        <w:pStyle w:val="ListParagraph"/>
        <w:numPr>
          <w:ilvl w:val="1"/>
          <w:numId w:val="4"/>
        </w:numPr>
        <w:tabs>
          <w:tab w:val="left" w:pos="889"/>
          <w:tab w:val="left" w:pos="890"/>
        </w:tabs>
        <w:ind w:right="815"/>
      </w:pPr>
      <w:r>
        <w:t>Modify and adapt evidence-based approaches effectively when a clear evidence-base is lacking,</w:t>
      </w:r>
    </w:p>
    <w:p w14:paraId="0263F891" w14:textId="77777777" w:rsidR="00BC0F8E" w:rsidRDefault="003640EE">
      <w:pPr>
        <w:pStyle w:val="ListParagraph"/>
        <w:numPr>
          <w:ilvl w:val="1"/>
          <w:numId w:val="4"/>
        </w:numPr>
        <w:tabs>
          <w:tab w:val="left" w:pos="889"/>
          <w:tab w:val="left" w:pos="890"/>
        </w:tabs>
        <w:ind w:right="1769"/>
      </w:pPr>
      <w:r>
        <w:t xml:space="preserve">Evaluate intervention </w:t>
      </w:r>
      <w:proofErr w:type="gramStart"/>
      <w:r>
        <w:t>effectiveness, and</w:t>
      </w:r>
      <w:proofErr w:type="gramEnd"/>
      <w:r>
        <w:t xml:space="preserve"> adapt intervention goals and methods consistent with ongoing</w:t>
      </w:r>
      <w:r>
        <w:rPr>
          <w:spacing w:val="-4"/>
        </w:rPr>
        <w:t xml:space="preserve"> </w:t>
      </w:r>
      <w:r>
        <w:t>evaluation.</w:t>
      </w:r>
    </w:p>
    <w:p w14:paraId="504394C3" w14:textId="77777777" w:rsidR="00BC0F8E" w:rsidRDefault="00BC0F8E">
      <w:pPr>
        <w:pStyle w:val="BodyText"/>
        <w:spacing w:before="3"/>
        <w:rPr>
          <w:sz w:val="21"/>
        </w:rPr>
      </w:pPr>
    </w:p>
    <w:p w14:paraId="4BAEDEA0" w14:textId="77777777" w:rsidR="00BC0F8E" w:rsidRDefault="003640EE">
      <w:pPr>
        <w:pStyle w:val="Heading2"/>
      </w:pPr>
      <w:r>
        <w:t>Supervision</w:t>
      </w:r>
    </w:p>
    <w:p w14:paraId="0E9F6C2E" w14:textId="77777777" w:rsidR="00BC0F8E" w:rsidRDefault="003640EE">
      <w:pPr>
        <w:pStyle w:val="ListParagraph"/>
        <w:numPr>
          <w:ilvl w:val="1"/>
          <w:numId w:val="4"/>
        </w:numPr>
        <w:tabs>
          <w:tab w:val="left" w:pos="889"/>
          <w:tab w:val="left" w:pos="890"/>
        </w:tabs>
        <w:spacing w:before="1" w:line="269" w:lineRule="exact"/>
        <w:ind w:hanging="361"/>
      </w:pPr>
      <w:r>
        <w:t>Demonstrate knowledge of supervision models and</w:t>
      </w:r>
      <w:r>
        <w:rPr>
          <w:spacing w:val="-9"/>
        </w:rPr>
        <w:t xml:space="preserve"> </w:t>
      </w:r>
      <w:r>
        <w:t>practices.</w:t>
      </w:r>
    </w:p>
    <w:p w14:paraId="1505E234" w14:textId="77777777" w:rsidR="00BC0F8E" w:rsidRDefault="003640EE">
      <w:pPr>
        <w:pStyle w:val="ListParagraph"/>
        <w:numPr>
          <w:ilvl w:val="1"/>
          <w:numId w:val="4"/>
        </w:numPr>
        <w:tabs>
          <w:tab w:val="left" w:pos="889"/>
          <w:tab w:val="left" w:pos="890"/>
        </w:tabs>
        <w:spacing w:line="266" w:lineRule="exact"/>
        <w:ind w:hanging="361"/>
      </w:pPr>
      <w:r>
        <w:t>Demonstrate a variety of appropriately used supervision</w:t>
      </w:r>
      <w:r>
        <w:rPr>
          <w:spacing w:val="-12"/>
        </w:rPr>
        <w:t xml:space="preserve"> </w:t>
      </w:r>
      <w:r>
        <w:t>interventions</w:t>
      </w:r>
    </w:p>
    <w:p w14:paraId="1DC38EEE" w14:textId="77777777" w:rsidR="00BC0F8E" w:rsidRDefault="003640EE">
      <w:pPr>
        <w:pStyle w:val="ListParagraph"/>
        <w:numPr>
          <w:ilvl w:val="1"/>
          <w:numId w:val="4"/>
        </w:numPr>
        <w:tabs>
          <w:tab w:val="left" w:pos="889"/>
          <w:tab w:val="left" w:pos="890"/>
        </w:tabs>
        <w:spacing w:line="267" w:lineRule="exact"/>
        <w:ind w:hanging="361"/>
      </w:pPr>
      <w:r>
        <w:t>Accurately assess supervisee’s abilities and developmental</w:t>
      </w:r>
      <w:r>
        <w:rPr>
          <w:spacing w:val="-11"/>
        </w:rPr>
        <w:t xml:space="preserve"> </w:t>
      </w:r>
      <w:r>
        <w:t>level</w:t>
      </w:r>
    </w:p>
    <w:p w14:paraId="724EF01D" w14:textId="77777777" w:rsidR="00BC0F8E" w:rsidRDefault="00BC0F8E">
      <w:pPr>
        <w:pStyle w:val="BodyText"/>
        <w:spacing w:before="1"/>
      </w:pPr>
    </w:p>
    <w:p w14:paraId="595E7674" w14:textId="77777777" w:rsidR="00BC0F8E" w:rsidRDefault="003640EE">
      <w:pPr>
        <w:pStyle w:val="Heading2"/>
        <w:spacing w:before="1"/>
      </w:pPr>
      <w:r>
        <w:t>Consultation and interprofessional/interdisciplinary skills</w:t>
      </w:r>
    </w:p>
    <w:p w14:paraId="17F32BF7" w14:textId="77777777" w:rsidR="00BC0F8E" w:rsidRDefault="003640EE">
      <w:pPr>
        <w:pStyle w:val="ListParagraph"/>
        <w:numPr>
          <w:ilvl w:val="1"/>
          <w:numId w:val="4"/>
        </w:numPr>
        <w:tabs>
          <w:tab w:val="left" w:pos="889"/>
          <w:tab w:val="left" w:pos="890"/>
        </w:tabs>
        <w:spacing w:before="1" w:line="267" w:lineRule="exact"/>
        <w:ind w:hanging="361"/>
      </w:pPr>
      <w:r>
        <w:t>Demonstrate knowledge and respect for the roles and perspectives of other</w:t>
      </w:r>
      <w:r>
        <w:rPr>
          <w:spacing w:val="-28"/>
        </w:rPr>
        <w:t xml:space="preserve"> </w:t>
      </w:r>
      <w:r>
        <w:t>professions.</w:t>
      </w:r>
    </w:p>
    <w:p w14:paraId="66EA64D1" w14:textId="77777777" w:rsidR="00BC0F8E" w:rsidRDefault="003640EE">
      <w:pPr>
        <w:pStyle w:val="ListParagraph"/>
        <w:numPr>
          <w:ilvl w:val="1"/>
          <w:numId w:val="4"/>
        </w:numPr>
        <w:tabs>
          <w:tab w:val="left" w:pos="889"/>
          <w:tab w:val="left" w:pos="890"/>
        </w:tabs>
        <w:spacing w:line="267" w:lineRule="exact"/>
        <w:ind w:hanging="361"/>
      </w:pPr>
      <w:r>
        <w:t>Demonstrates knowledge of consultation models and</w:t>
      </w:r>
      <w:r>
        <w:rPr>
          <w:spacing w:val="-9"/>
        </w:rPr>
        <w:t xml:space="preserve"> </w:t>
      </w:r>
      <w:r>
        <w:t>practices.</w:t>
      </w:r>
    </w:p>
    <w:p w14:paraId="492A87B5" w14:textId="77777777" w:rsidR="00BC0F8E" w:rsidRDefault="00BC0F8E">
      <w:pPr>
        <w:pStyle w:val="BodyText"/>
        <w:spacing w:before="3"/>
      </w:pPr>
    </w:p>
    <w:p w14:paraId="7FA5062A" w14:textId="77777777" w:rsidR="00BC0F8E" w:rsidRDefault="003640EE">
      <w:pPr>
        <w:pStyle w:val="Heading2"/>
        <w:spacing w:line="237" w:lineRule="auto"/>
        <w:ind w:right="1447"/>
      </w:pPr>
      <w:r>
        <w:t>Program Specific Social Justice Competency of the NMSU Counseling Psychology Program</w:t>
      </w:r>
    </w:p>
    <w:p w14:paraId="78EA6A2C" w14:textId="77777777" w:rsidR="00BC0F8E" w:rsidRDefault="003640EE">
      <w:pPr>
        <w:pStyle w:val="ListParagraph"/>
        <w:numPr>
          <w:ilvl w:val="1"/>
          <w:numId w:val="4"/>
        </w:numPr>
        <w:tabs>
          <w:tab w:val="left" w:pos="889"/>
          <w:tab w:val="left" w:pos="890"/>
        </w:tabs>
        <w:spacing w:before="202" w:line="273" w:lineRule="auto"/>
        <w:ind w:right="1170"/>
      </w:pPr>
      <w:r>
        <w:t>Identify disparities and demonstrate an understanding of how they impact individuals and</w:t>
      </w:r>
      <w:r>
        <w:rPr>
          <w:spacing w:val="-2"/>
        </w:rPr>
        <w:t xml:space="preserve"> </w:t>
      </w:r>
      <w:r>
        <w:t>communities.</w:t>
      </w:r>
    </w:p>
    <w:p w14:paraId="53F80FFF" w14:textId="77777777" w:rsidR="00BC0F8E" w:rsidRDefault="003640EE">
      <w:pPr>
        <w:pStyle w:val="ListParagraph"/>
        <w:numPr>
          <w:ilvl w:val="1"/>
          <w:numId w:val="4"/>
        </w:numPr>
        <w:tabs>
          <w:tab w:val="left" w:pos="889"/>
          <w:tab w:val="left" w:pos="890"/>
        </w:tabs>
        <w:spacing w:line="269" w:lineRule="exact"/>
        <w:ind w:hanging="361"/>
      </w:pPr>
      <w:r>
        <w:t>Identify potential actions that can be taken to ameliorate</w:t>
      </w:r>
      <w:r>
        <w:rPr>
          <w:spacing w:val="-14"/>
        </w:rPr>
        <w:t xml:space="preserve"> </w:t>
      </w:r>
      <w:r>
        <w:t>disparities.</w:t>
      </w:r>
    </w:p>
    <w:p w14:paraId="6E8A86C5" w14:textId="77777777" w:rsidR="00BC0F8E" w:rsidRDefault="00BC0F8E">
      <w:pPr>
        <w:spacing w:line="269" w:lineRule="exact"/>
        <w:sectPr w:rsidR="00BC0F8E">
          <w:pgSz w:w="12240" w:h="15840"/>
          <w:pgMar w:top="1500" w:right="680" w:bottom="980" w:left="1280" w:header="1281" w:footer="794" w:gutter="0"/>
          <w:cols w:space="720"/>
        </w:sectPr>
      </w:pPr>
    </w:p>
    <w:p w14:paraId="53612B4D" w14:textId="77777777" w:rsidR="00BC0F8E" w:rsidRDefault="00C551C6">
      <w:pPr>
        <w:pStyle w:val="Heading2"/>
        <w:spacing w:line="251" w:lineRule="exact"/>
      </w:pPr>
      <w:r>
        <w:rPr>
          <w:noProof/>
        </w:rPr>
        <w:lastRenderedPageBreak/>
        <mc:AlternateContent>
          <mc:Choice Requires="wps">
            <w:drawing>
              <wp:anchor distT="0" distB="0" distL="114300" distR="114300" simplePos="0" relativeHeight="15731712" behindDoc="0" locked="0" layoutInCell="1" allowOverlap="1" wp14:anchorId="29298218" wp14:editId="3870A990">
                <wp:simplePos x="0" y="0"/>
                <wp:positionH relativeFrom="page">
                  <wp:posOffset>930275</wp:posOffset>
                </wp:positionH>
                <wp:positionV relativeFrom="paragraph">
                  <wp:posOffset>161290</wp:posOffset>
                </wp:positionV>
                <wp:extent cx="6327775"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9771" id="Line 30"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25pt,12.7pt" to="57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">
                <w10:wrap anchorx="page"/>
              </v:line>
            </w:pict>
          </mc:Fallback>
        </mc:AlternateContent>
      </w:r>
      <w:r w:rsidR="003640EE">
        <w:t>Doctoral Curriculum and Residency Requirements</w:t>
      </w:r>
    </w:p>
    <w:p w14:paraId="51C70D00" w14:textId="77777777" w:rsidR="00BC0F8E" w:rsidRDefault="003640EE">
      <w:pPr>
        <w:pStyle w:val="BodyText"/>
        <w:ind w:left="169" w:right="883"/>
      </w:pPr>
      <w:r>
        <w:t xml:space="preserve">The counseling psychology program at New Mexico State University is open to individuals who have completed a bachelor’s degree in Psychology, or a </w:t>
      </w:r>
      <w:proofErr w:type="gramStart"/>
      <w:r>
        <w:t>Master’s</w:t>
      </w:r>
      <w:proofErr w:type="gramEnd"/>
      <w:r>
        <w:t xml:space="preserve"> degree in Counseling or a related specialty requiring equivalent course work. Please refer to the “Admissions Process” section for further details regarding differential admission requirements for </w:t>
      </w:r>
      <w:proofErr w:type="gramStart"/>
      <w:r>
        <w:t>Masters</w:t>
      </w:r>
      <w:proofErr w:type="gramEnd"/>
      <w:r>
        <w:t xml:space="preserve"> vs.</w:t>
      </w:r>
    </w:p>
    <w:p w14:paraId="5C4AA5A5" w14:textId="77777777" w:rsidR="00BC0F8E" w:rsidRDefault="003640EE">
      <w:pPr>
        <w:pStyle w:val="BodyText"/>
        <w:ind w:left="169"/>
      </w:pPr>
      <w:r>
        <w:t>Bachelor-level applicants.</w:t>
      </w:r>
    </w:p>
    <w:p w14:paraId="36C19351" w14:textId="77777777" w:rsidR="00BC0F8E" w:rsidRDefault="00BC0F8E">
      <w:pPr>
        <w:pStyle w:val="BodyText"/>
        <w:spacing w:before="2"/>
      </w:pPr>
    </w:p>
    <w:p w14:paraId="3B3D653D" w14:textId="77777777" w:rsidR="00BC0F8E" w:rsidRDefault="003640EE">
      <w:pPr>
        <w:pStyle w:val="BodyText"/>
        <w:ind w:left="169" w:right="735"/>
      </w:pPr>
      <w:r>
        <w:t>Students enroll for a minimum of three years of full-time study at New Mexico State University. Students are also required to complete a one-year pre-doctoral internship after they complete all course work.</w:t>
      </w:r>
    </w:p>
    <w:p w14:paraId="3D61B4B2" w14:textId="77777777" w:rsidR="00BC0F8E" w:rsidRDefault="00BC0F8E">
      <w:pPr>
        <w:pStyle w:val="BodyText"/>
        <w:spacing w:before="8"/>
        <w:rPr>
          <w:sz w:val="21"/>
        </w:rPr>
      </w:pPr>
    </w:p>
    <w:p w14:paraId="685DDAD7" w14:textId="77777777" w:rsidR="00BC0F8E" w:rsidRDefault="003640EE">
      <w:pPr>
        <w:pStyle w:val="Heading2"/>
        <w:ind w:right="970"/>
      </w:pPr>
      <w:r>
        <w:rPr>
          <w:u w:val="thick"/>
        </w:rPr>
        <w:t xml:space="preserve">Please </w:t>
      </w:r>
      <w:proofErr w:type="gramStart"/>
      <w:r>
        <w:rPr>
          <w:u w:val="thick"/>
        </w:rPr>
        <w:t>note:</w:t>
      </w:r>
      <w:proofErr w:type="gramEnd"/>
      <w:r>
        <w:rPr>
          <w:u w:val="thick"/>
        </w:rPr>
        <w:t xml:space="preserve"> coursework or minimum competencies in the following areas will enhance</w:t>
      </w:r>
      <w:r>
        <w:t xml:space="preserve"> </w:t>
      </w:r>
      <w:r>
        <w:rPr>
          <w:u w:val="thick"/>
        </w:rPr>
        <w:t>an applicants’ ranking:</w:t>
      </w:r>
    </w:p>
    <w:p w14:paraId="73A16390" w14:textId="77777777" w:rsidR="00BC0F8E" w:rsidRDefault="003640EE">
      <w:pPr>
        <w:pStyle w:val="ListParagraph"/>
        <w:numPr>
          <w:ilvl w:val="1"/>
          <w:numId w:val="4"/>
        </w:numPr>
        <w:tabs>
          <w:tab w:val="left" w:pos="889"/>
          <w:tab w:val="left" w:pos="890"/>
        </w:tabs>
        <w:spacing w:before="2" w:line="269" w:lineRule="exact"/>
        <w:ind w:hanging="361"/>
      </w:pPr>
      <w:r>
        <w:t>Counseling</w:t>
      </w:r>
      <w:r>
        <w:rPr>
          <w:spacing w:val="-2"/>
        </w:rPr>
        <w:t xml:space="preserve"> </w:t>
      </w:r>
      <w:r>
        <w:t>Practicum</w:t>
      </w:r>
    </w:p>
    <w:p w14:paraId="11757603" w14:textId="77777777" w:rsidR="00BC0F8E" w:rsidRDefault="003640EE">
      <w:pPr>
        <w:pStyle w:val="ListParagraph"/>
        <w:numPr>
          <w:ilvl w:val="1"/>
          <w:numId w:val="4"/>
        </w:numPr>
        <w:tabs>
          <w:tab w:val="left" w:pos="889"/>
          <w:tab w:val="left" w:pos="890"/>
        </w:tabs>
        <w:spacing w:line="266" w:lineRule="exact"/>
        <w:ind w:hanging="361"/>
      </w:pPr>
      <w:r>
        <w:t>Counseling Theory &amp;</w:t>
      </w:r>
      <w:r>
        <w:rPr>
          <w:spacing w:val="-4"/>
        </w:rPr>
        <w:t xml:space="preserve"> </w:t>
      </w:r>
      <w:r>
        <w:t>Technique</w:t>
      </w:r>
    </w:p>
    <w:p w14:paraId="623D1DBD" w14:textId="77777777" w:rsidR="00BC0F8E" w:rsidRDefault="003640EE">
      <w:pPr>
        <w:pStyle w:val="ListParagraph"/>
        <w:numPr>
          <w:ilvl w:val="1"/>
          <w:numId w:val="4"/>
        </w:numPr>
        <w:tabs>
          <w:tab w:val="left" w:pos="889"/>
          <w:tab w:val="left" w:pos="890"/>
        </w:tabs>
        <w:spacing w:line="266" w:lineRule="exact"/>
        <w:ind w:hanging="361"/>
      </w:pPr>
      <w:r>
        <w:t>Group Work Theory and</w:t>
      </w:r>
      <w:r>
        <w:rPr>
          <w:spacing w:val="-4"/>
        </w:rPr>
        <w:t xml:space="preserve"> </w:t>
      </w:r>
      <w:r>
        <w:t>Technique</w:t>
      </w:r>
    </w:p>
    <w:p w14:paraId="5DAAD4E5" w14:textId="77777777" w:rsidR="00BC0F8E" w:rsidRDefault="003640EE">
      <w:pPr>
        <w:pStyle w:val="ListParagraph"/>
        <w:numPr>
          <w:ilvl w:val="1"/>
          <w:numId w:val="4"/>
        </w:numPr>
        <w:tabs>
          <w:tab w:val="left" w:pos="889"/>
          <w:tab w:val="left" w:pos="890"/>
        </w:tabs>
        <w:spacing w:line="269" w:lineRule="exact"/>
        <w:ind w:hanging="361"/>
      </w:pPr>
      <w:r>
        <w:t>Human</w:t>
      </w:r>
      <w:r>
        <w:rPr>
          <w:spacing w:val="-2"/>
        </w:rPr>
        <w:t xml:space="preserve"> </w:t>
      </w:r>
      <w:r>
        <w:t>Development</w:t>
      </w:r>
    </w:p>
    <w:p w14:paraId="7DB62AFB" w14:textId="77777777" w:rsidR="00BC0F8E" w:rsidRDefault="003640EE">
      <w:pPr>
        <w:pStyle w:val="ListParagraph"/>
        <w:numPr>
          <w:ilvl w:val="1"/>
          <w:numId w:val="4"/>
        </w:numPr>
        <w:tabs>
          <w:tab w:val="left" w:pos="889"/>
          <w:tab w:val="left" w:pos="890"/>
        </w:tabs>
        <w:spacing w:line="269" w:lineRule="exact"/>
        <w:ind w:hanging="361"/>
      </w:pPr>
      <w:r>
        <w:t>The Psychology of</w:t>
      </w:r>
      <w:r>
        <w:rPr>
          <w:spacing w:val="-4"/>
        </w:rPr>
        <w:t xml:space="preserve"> </w:t>
      </w:r>
      <w:r>
        <w:t>Multiculturalism</w:t>
      </w:r>
    </w:p>
    <w:p w14:paraId="509BDE90" w14:textId="77777777" w:rsidR="00BC0F8E" w:rsidRDefault="003640EE">
      <w:pPr>
        <w:pStyle w:val="ListParagraph"/>
        <w:numPr>
          <w:ilvl w:val="1"/>
          <w:numId w:val="4"/>
        </w:numPr>
        <w:tabs>
          <w:tab w:val="left" w:pos="889"/>
          <w:tab w:val="left" w:pos="890"/>
        </w:tabs>
        <w:spacing w:line="269" w:lineRule="exact"/>
        <w:ind w:hanging="361"/>
      </w:pPr>
      <w:r>
        <w:t>Career/Life Planning &amp; Vocational</w:t>
      </w:r>
      <w:r>
        <w:rPr>
          <w:spacing w:val="-5"/>
        </w:rPr>
        <w:t xml:space="preserve"> </w:t>
      </w:r>
      <w:r>
        <w:t>Assessment</w:t>
      </w:r>
    </w:p>
    <w:p w14:paraId="06B60C10" w14:textId="77777777" w:rsidR="00BC0F8E" w:rsidRDefault="003640EE">
      <w:pPr>
        <w:pStyle w:val="ListParagraph"/>
        <w:numPr>
          <w:ilvl w:val="1"/>
          <w:numId w:val="4"/>
        </w:numPr>
        <w:tabs>
          <w:tab w:val="left" w:pos="889"/>
          <w:tab w:val="left" w:pos="890"/>
        </w:tabs>
        <w:spacing w:line="266" w:lineRule="exact"/>
        <w:ind w:hanging="361"/>
      </w:pPr>
      <w:r>
        <w:t>Appraisal Theory and</w:t>
      </w:r>
      <w:r>
        <w:rPr>
          <w:spacing w:val="-4"/>
        </w:rPr>
        <w:t xml:space="preserve"> </w:t>
      </w:r>
      <w:r>
        <w:t>Technique</w:t>
      </w:r>
    </w:p>
    <w:p w14:paraId="10F97BCF" w14:textId="77777777" w:rsidR="00BC0F8E" w:rsidRDefault="003640EE">
      <w:pPr>
        <w:pStyle w:val="ListParagraph"/>
        <w:numPr>
          <w:ilvl w:val="1"/>
          <w:numId w:val="4"/>
        </w:numPr>
        <w:tabs>
          <w:tab w:val="left" w:pos="889"/>
          <w:tab w:val="left" w:pos="890"/>
        </w:tabs>
        <w:spacing w:line="266" w:lineRule="exact"/>
        <w:ind w:hanging="361"/>
      </w:pPr>
      <w:r>
        <w:t>Counseling Research &amp;</w:t>
      </w:r>
      <w:r>
        <w:rPr>
          <w:spacing w:val="-4"/>
        </w:rPr>
        <w:t xml:space="preserve"> </w:t>
      </w:r>
      <w:r>
        <w:t>Statistics</w:t>
      </w:r>
    </w:p>
    <w:p w14:paraId="4E0F7E4E" w14:textId="77777777" w:rsidR="00BC0F8E" w:rsidRDefault="003640EE">
      <w:pPr>
        <w:pStyle w:val="ListParagraph"/>
        <w:numPr>
          <w:ilvl w:val="1"/>
          <w:numId w:val="4"/>
        </w:numPr>
        <w:tabs>
          <w:tab w:val="left" w:pos="889"/>
          <w:tab w:val="left" w:pos="890"/>
        </w:tabs>
        <w:spacing w:line="269" w:lineRule="exact"/>
        <w:ind w:hanging="361"/>
      </w:pPr>
      <w:r>
        <w:t>Diagnosis and Treatment</w:t>
      </w:r>
      <w:r>
        <w:rPr>
          <w:spacing w:val="-4"/>
        </w:rPr>
        <w:t xml:space="preserve"> </w:t>
      </w:r>
      <w:r>
        <w:t>Planning</w:t>
      </w:r>
    </w:p>
    <w:p w14:paraId="436D4277" w14:textId="77777777" w:rsidR="00BC0F8E" w:rsidRDefault="00BC0F8E">
      <w:pPr>
        <w:pStyle w:val="BodyText"/>
        <w:spacing w:before="1"/>
      </w:pPr>
    </w:p>
    <w:p w14:paraId="519B97AF" w14:textId="77777777" w:rsidR="00BC0F8E" w:rsidRDefault="003640EE">
      <w:pPr>
        <w:spacing w:line="251" w:lineRule="exact"/>
        <w:ind w:left="169"/>
        <w:rPr>
          <w:b/>
          <w:i/>
        </w:rPr>
      </w:pPr>
      <w:r>
        <w:rPr>
          <w:b/>
          <w:i/>
        </w:rPr>
        <w:t>Counseling Psychology Doctoral Curriculum Listed by APA Standards of Accreditation</w:t>
      </w:r>
    </w:p>
    <w:p w14:paraId="59170737" w14:textId="77777777" w:rsidR="00BC0F8E" w:rsidRDefault="003640EE">
      <w:pPr>
        <w:pStyle w:val="Heading2"/>
        <w:spacing w:line="251" w:lineRule="exact"/>
      </w:pPr>
      <w:r>
        <w:t>for Discipline-Specific Knowledge</w:t>
      </w:r>
    </w:p>
    <w:p w14:paraId="637C9F5F" w14:textId="77777777" w:rsidR="00BC0F8E" w:rsidRDefault="00BC0F8E">
      <w:pPr>
        <w:pStyle w:val="BodyText"/>
        <w:spacing w:before="3"/>
        <w:rPr>
          <w:b/>
        </w:rPr>
      </w:pPr>
    </w:p>
    <w:p w14:paraId="10D751C0" w14:textId="77777777" w:rsidR="00410FF9" w:rsidRDefault="003640EE">
      <w:pPr>
        <w:spacing w:line="489" w:lineRule="auto"/>
        <w:ind w:left="169" w:right="4185"/>
      </w:pPr>
      <w:r>
        <w:rPr>
          <w:b/>
        </w:rPr>
        <w:t xml:space="preserve">Category 1: </w:t>
      </w:r>
      <w:r>
        <w:rPr>
          <w:b/>
          <w:i/>
        </w:rPr>
        <w:t xml:space="preserve">History and Systems of Psychology </w:t>
      </w:r>
    </w:p>
    <w:p w14:paraId="42CC7027" w14:textId="3A0712E9" w:rsidR="00410FF9" w:rsidRPr="00410FF9" w:rsidRDefault="003640EE">
      <w:pPr>
        <w:spacing w:line="489" w:lineRule="auto"/>
        <w:ind w:left="169" w:right="4185"/>
      </w:pPr>
      <w:r w:rsidRPr="00410FF9">
        <w:t>CEP</w:t>
      </w:r>
      <w:r w:rsidR="00410FF9" w:rsidRPr="00410FF9">
        <w:t>Y</w:t>
      </w:r>
      <w:r w:rsidRPr="00410FF9">
        <w:t xml:space="preserve"> </w:t>
      </w:r>
      <w:r w:rsidR="00410FF9" w:rsidRPr="00410FF9">
        <w:t>6160</w:t>
      </w:r>
      <w:r w:rsidRPr="00410FF9">
        <w:t>: History and Systems of Psychology</w:t>
      </w:r>
    </w:p>
    <w:p w14:paraId="3EFAE9E9" w14:textId="2F67F91C" w:rsidR="00BC0F8E" w:rsidRDefault="003640EE">
      <w:pPr>
        <w:spacing w:line="489" w:lineRule="auto"/>
        <w:ind w:left="169" w:right="4185"/>
      </w:pPr>
      <w:r>
        <w:rPr>
          <w:b/>
        </w:rPr>
        <w:t xml:space="preserve">Category 1: Basic content areas in scientific psychology </w:t>
      </w:r>
      <w:r>
        <w:rPr>
          <w:u w:val="single"/>
        </w:rPr>
        <w:t>Biological aspects of</w:t>
      </w:r>
      <w:r>
        <w:rPr>
          <w:spacing w:val="-5"/>
          <w:u w:val="single"/>
        </w:rPr>
        <w:t xml:space="preserve"> </w:t>
      </w:r>
      <w:r>
        <w:rPr>
          <w:u w:val="single"/>
        </w:rPr>
        <w:t>behavior:</w:t>
      </w:r>
    </w:p>
    <w:p w14:paraId="64CB3690" w14:textId="08DBBC30" w:rsidR="00410FF9" w:rsidRPr="00410FF9" w:rsidRDefault="003640EE" w:rsidP="00410FF9">
      <w:pPr>
        <w:pStyle w:val="BodyText"/>
        <w:spacing w:before="14" w:line="506" w:lineRule="auto"/>
        <w:ind w:left="169" w:right="200"/>
      </w:pPr>
      <w:r w:rsidRPr="00410FF9">
        <w:t>CEP</w:t>
      </w:r>
      <w:r w:rsidR="00410FF9" w:rsidRPr="00410FF9">
        <w:t>Y</w:t>
      </w:r>
      <w:r w:rsidRPr="00410FF9">
        <w:t xml:space="preserve"> </w:t>
      </w:r>
      <w:r w:rsidR="00410FF9" w:rsidRPr="00410FF9">
        <w:t>6180</w:t>
      </w:r>
      <w:r w:rsidRPr="00410FF9">
        <w:t xml:space="preserve">: </w:t>
      </w:r>
      <w:r w:rsidR="00410FF9" w:rsidRPr="00410FF9">
        <w:t xml:space="preserve">Clinical </w:t>
      </w:r>
      <w:r w:rsidRPr="00410FF9">
        <w:t>Psychopharmacology, CEP</w:t>
      </w:r>
      <w:r w:rsidR="00410FF9" w:rsidRPr="00410FF9">
        <w:t>Y</w:t>
      </w:r>
      <w:r w:rsidRPr="00410FF9">
        <w:t xml:space="preserve"> </w:t>
      </w:r>
      <w:r w:rsidR="00410FF9" w:rsidRPr="00410FF9">
        <w:t>6280</w:t>
      </w:r>
      <w:r w:rsidRPr="00410FF9">
        <w:t xml:space="preserve">: Primary Care Psychology </w:t>
      </w:r>
    </w:p>
    <w:p w14:paraId="3AEC66C9" w14:textId="155B25F0" w:rsidR="00BC0F8E" w:rsidRDefault="003640EE">
      <w:pPr>
        <w:pStyle w:val="BodyText"/>
        <w:spacing w:before="14" w:line="506" w:lineRule="auto"/>
        <w:ind w:left="169" w:right="3378"/>
      </w:pPr>
      <w:r>
        <w:rPr>
          <w:u w:val="single"/>
        </w:rPr>
        <w:t>Cognitive aspects of</w:t>
      </w:r>
      <w:r>
        <w:rPr>
          <w:spacing w:val="-4"/>
          <w:u w:val="single"/>
        </w:rPr>
        <w:t xml:space="preserve"> </w:t>
      </w:r>
      <w:r>
        <w:rPr>
          <w:u w:val="single"/>
        </w:rPr>
        <w:t>behavior:</w:t>
      </w:r>
    </w:p>
    <w:p w14:paraId="4EA6B1D4" w14:textId="67962D1B" w:rsidR="00410FF9" w:rsidRDefault="003640EE">
      <w:pPr>
        <w:pStyle w:val="BodyText"/>
        <w:spacing w:line="506" w:lineRule="auto"/>
        <w:ind w:left="169" w:right="4930"/>
      </w:pPr>
      <w:r>
        <w:t>CEP</w:t>
      </w:r>
      <w:r w:rsidR="00410FF9">
        <w:t>Y 6140</w:t>
      </w:r>
      <w:r>
        <w:t xml:space="preserve">: Cognitive </w:t>
      </w:r>
      <w:r w:rsidR="00410FF9">
        <w:t>&amp;</w:t>
      </w:r>
      <w:r>
        <w:t xml:space="preserve"> Affective Bases of Behavior</w:t>
      </w:r>
    </w:p>
    <w:p w14:paraId="1A301061" w14:textId="478B8629" w:rsidR="00BC0F8E" w:rsidRDefault="003640EE">
      <w:pPr>
        <w:pStyle w:val="BodyText"/>
        <w:spacing w:line="506" w:lineRule="auto"/>
        <w:ind w:left="169" w:right="4930"/>
      </w:pPr>
      <w:r>
        <w:rPr>
          <w:u w:val="single"/>
        </w:rPr>
        <w:t>Developmental aspects of behavior:</w:t>
      </w:r>
    </w:p>
    <w:p w14:paraId="1B40E9C4" w14:textId="32D43546" w:rsidR="00410FF9" w:rsidRDefault="003640EE" w:rsidP="00410FF9">
      <w:pPr>
        <w:pStyle w:val="BodyText"/>
        <w:spacing w:line="506" w:lineRule="auto"/>
        <w:ind w:left="169" w:right="290"/>
      </w:pPr>
      <w:r>
        <w:t>CEP</w:t>
      </w:r>
      <w:r w:rsidR="00410FF9">
        <w:t>Y</w:t>
      </w:r>
      <w:r>
        <w:t xml:space="preserve"> 5/612</w:t>
      </w:r>
      <w:r w:rsidR="00410FF9">
        <w:t>0</w:t>
      </w:r>
      <w:r>
        <w:t>: Human Development, CEP</w:t>
      </w:r>
      <w:r w:rsidR="00410FF9">
        <w:t>Y</w:t>
      </w:r>
      <w:r>
        <w:t xml:space="preserve"> 5/6</w:t>
      </w:r>
      <w:r w:rsidR="00410FF9">
        <w:t>320</w:t>
      </w:r>
      <w:r>
        <w:t xml:space="preserve">: Career </w:t>
      </w:r>
      <w:r w:rsidR="00410FF9">
        <w:t>Life Planning &amp; Vocational Assessment</w:t>
      </w:r>
    </w:p>
    <w:p w14:paraId="40F1072B" w14:textId="025F40AD" w:rsidR="00BC0F8E" w:rsidRDefault="003640EE">
      <w:pPr>
        <w:pStyle w:val="BodyText"/>
        <w:spacing w:line="506" w:lineRule="auto"/>
        <w:ind w:left="169" w:right="3438"/>
      </w:pPr>
      <w:r>
        <w:rPr>
          <w:u w:val="single"/>
        </w:rPr>
        <w:t>Affective aspects of behavior:</w:t>
      </w:r>
    </w:p>
    <w:p w14:paraId="78A907A5" w14:textId="799E9F97" w:rsidR="00BC0F8E" w:rsidRDefault="003640EE" w:rsidP="00410FF9">
      <w:pPr>
        <w:pStyle w:val="BodyText"/>
        <w:spacing w:line="242" w:lineRule="auto"/>
        <w:ind w:left="169" w:right="980"/>
        <w:sectPr w:rsidR="00BC0F8E">
          <w:pgSz w:w="12240" w:h="15840"/>
          <w:pgMar w:top="1500" w:right="680" w:bottom="980" w:left="1280" w:header="1281" w:footer="794" w:gutter="0"/>
          <w:cols w:space="720"/>
        </w:sectPr>
      </w:pPr>
      <w:r>
        <w:t>CEP</w:t>
      </w:r>
      <w:r w:rsidR="00CB0D05">
        <w:t>Y</w:t>
      </w:r>
      <w:r>
        <w:t xml:space="preserve"> 61</w:t>
      </w:r>
      <w:r w:rsidR="00CB0D05">
        <w:t>40</w:t>
      </w:r>
      <w:r>
        <w:t xml:space="preserve">: Cognitive </w:t>
      </w:r>
      <w:r w:rsidR="00CB0D05">
        <w:t xml:space="preserve">&amp; </w:t>
      </w:r>
      <w:r>
        <w:t>Affective Bases of Behavior, CEP</w:t>
      </w:r>
      <w:r w:rsidR="00CB0D05">
        <w:t>Y</w:t>
      </w:r>
      <w:r>
        <w:t xml:space="preserve"> 6</w:t>
      </w:r>
      <w:r w:rsidR="00CB0D05">
        <w:t>350</w:t>
      </w:r>
      <w:r>
        <w:t>: Appraisal of Personality, CEP</w:t>
      </w:r>
      <w:r w:rsidR="00CB0D05">
        <w:t>Y</w:t>
      </w:r>
      <w:r>
        <w:t xml:space="preserve"> 5/6</w:t>
      </w:r>
      <w:r w:rsidR="00CB0D05">
        <w:t>270</w:t>
      </w:r>
      <w:r>
        <w:t xml:space="preserve">: Diagnosis </w:t>
      </w:r>
      <w:r w:rsidR="00CB0D05">
        <w:t>and</w:t>
      </w:r>
      <w:r>
        <w:t xml:space="preserve"> Treatment Planning</w:t>
      </w:r>
    </w:p>
    <w:p w14:paraId="07974440" w14:textId="77777777" w:rsidR="00BC0F8E" w:rsidRDefault="003640EE">
      <w:pPr>
        <w:pStyle w:val="BodyText"/>
        <w:ind w:left="169"/>
      </w:pPr>
      <w:r>
        <w:rPr>
          <w:u w:val="single"/>
        </w:rPr>
        <w:lastRenderedPageBreak/>
        <w:t>Social aspects of behavior:</w:t>
      </w:r>
    </w:p>
    <w:p w14:paraId="5121EFBD" w14:textId="77777777" w:rsidR="00BC0F8E" w:rsidRDefault="00BC0F8E">
      <w:pPr>
        <w:pStyle w:val="BodyText"/>
        <w:spacing w:before="2"/>
        <w:rPr>
          <w:sz w:val="16"/>
        </w:rPr>
      </w:pPr>
    </w:p>
    <w:p w14:paraId="1DF7111C" w14:textId="681FA1E8" w:rsidR="00BC0F8E" w:rsidRDefault="003640EE">
      <w:pPr>
        <w:pStyle w:val="BodyText"/>
        <w:spacing w:before="94"/>
        <w:ind w:left="169"/>
      </w:pPr>
      <w:r>
        <w:t>CEP</w:t>
      </w:r>
      <w:r w:rsidR="00337F3E">
        <w:t>Y 6150</w:t>
      </w:r>
      <w:r>
        <w:t>: Psychology of Social Identities</w:t>
      </w:r>
    </w:p>
    <w:p w14:paraId="2A5824C8" w14:textId="77777777" w:rsidR="00BC0F8E" w:rsidRDefault="00BC0F8E">
      <w:pPr>
        <w:pStyle w:val="BodyText"/>
        <w:spacing w:before="4"/>
        <w:rPr>
          <w:sz w:val="24"/>
        </w:rPr>
      </w:pPr>
    </w:p>
    <w:p w14:paraId="1287DCAF" w14:textId="77777777" w:rsidR="00BC0F8E" w:rsidRDefault="003640EE">
      <w:pPr>
        <w:pStyle w:val="Heading2"/>
      </w:pPr>
      <w:r>
        <w:t>Category 2: Advanced Integrative Knowledge of Basic Discipline-Specific Content Areas</w:t>
      </w:r>
    </w:p>
    <w:p w14:paraId="0129D8C1" w14:textId="77777777" w:rsidR="00BC0F8E" w:rsidRDefault="00BC0F8E">
      <w:pPr>
        <w:pStyle w:val="BodyText"/>
        <w:spacing w:before="4"/>
        <w:rPr>
          <w:b/>
          <w:sz w:val="24"/>
        </w:rPr>
      </w:pPr>
    </w:p>
    <w:p w14:paraId="6E8B74F2" w14:textId="77777777" w:rsidR="00337F3E" w:rsidRDefault="003640EE" w:rsidP="00337F3E">
      <w:pPr>
        <w:spacing w:line="506" w:lineRule="auto"/>
        <w:ind w:left="169" w:right="200"/>
      </w:pPr>
      <w:r>
        <w:t>CEP</w:t>
      </w:r>
      <w:r w:rsidR="00337F3E">
        <w:t>Y 6140</w:t>
      </w:r>
      <w:r>
        <w:t xml:space="preserve">: Cognitive and Affective Bases of Behavior </w:t>
      </w:r>
    </w:p>
    <w:p w14:paraId="3D6D19EA" w14:textId="21485256" w:rsidR="00BC0F8E" w:rsidRDefault="003640EE">
      <w:pPr>
        <w:spacing w:line="506" w:lineRule="auto"/>
        <w:ind w:left="169" w:right="4991"/>
      </w:pPr>
      <w:r>
        <w:rPr>
          <w:b/>
        </w:rPr>
        <w:t xml:space="preserve">Category 2: </w:t>
      </w:r>
      <w:r>
        <w:rPr>
          <w:b/>
          <w:i/>
        </w:rPr>
        <w:t xml:space="preserve">Research and Quantitative Methods </w:t>
      </w:r>
      <w:r>
        <w:rPr>
          <w:u w:val="single"/>
        </w:rPr>
        <w:t>Psychometrics:</w:t>
      </w:r>
    </w:p>
    <w:p w14:paraId="1D87E986" w14:textId="6D923199" w:rsidR="00BC0F8E" w:rsidRDefault="003640EE">
      <w:pPr>
        <w:pStyle w:val="BodyText"/>
        <w:spacing w:line="242" w:lineRule="auto"/>
        <w:ind w:left="169" w:right="956"/>
      </w:pPr>
      <w:r>
        <w:t>CEP</w:t>
      </w:r>
      <w:r w:rsidR="00337F3E">
        <w:t>Y</w:t>
      </w:r>
      <w:r>
        <w:t xml:space="preserve"> 642</w:t>
      </w:r>
      <w:r w:rsidR="00337F3E">
        <w:t>0</w:t>
      </w:r>
      <w:r>
        <w:t>: Psychometrics, CEP</w:t>
      </w:r>
      <w:r w:rsidR="00337F3E">
        <w:t>Y</w:t>
      </w:r>
      <w:r>
        <w:t xml:space="preserve"> 6</w:t>
      </w:r>
      <w:r w:rsidR="00337F3E">
        <w:t>425</w:t>
      </w:r>
      <w:r>
        <w:t>: Counseling Psychology Research, CEP</w:t>
      </w:r>
      <w:r w:rsidR="00337F3E">
        <w:t>Y</w:t>
      </w:r>
      <w:r>
        <w:t xml:space="preserve"> 6</w:t>
      </w:r>
      <w:r w:rsidR="00337F3E">
        <w:t>340</w:t>
      </w:r>
      <w:r>
        <w:t>: Appraisal of Intelligence, CEP</w:t>
      </w:r>
      <w:r w:rsidR="00337F3E">
        <w:t>Y</w:t>
      </w:r>
      <w:r>
        <w:t xml:space="preserve"> 6</w:t>
      </w:r>
      <w:r w:rsidR="00337F3E">
        <w:t>350</w:t>
      </w:r>
      <w:r>
        <w:t>: Appraisal of Personality</w:t>
      </w:r>
    </w:p>
    <w:p w14:paraId="02166B83" w14:textId="77777777" w:rsidR="00BC0F8E" w:rsidRDefault="00BC0F8E">
      <w:pPr>
        <w:pStyle w:val="BodyText"/>
        <w:spacing w:before="8"/>
        <w:rPr>
          <w:sz w:val="23"/>
        </w:rPr>
      </w:pPr>
    </w:p>
    <w:p w14:paraId="31272C0D" w14:textId="77777777" w:rsidR="00BC0F8E" w:rsidRDefault="003640EE">
      <w:pPr>
        <w:pStyle w:val="BodyText"/>
        <w:ind w:left="169"/>
      </w:pPr>
      <w:r>
        <w:rPr>
          <w:u w:val="single"/>
        </w:rPr>
        <w:t>Research methods</w:t>
      </w:r>
      <w:r>
        <w:t>:</w:t>
      </w:r>
    </w:p>
    <w:p w14:paraId="46D1AFB0" w14:textId="77777777" w:rsidR="00BC0F8E" w:rsidRDefault="00BC0F8E">
      <w:pPr>
        <w:pStyle w:val="BodyText"/>
        <w:spacing w:before="3"/>
        <w:rPr>
          <w:sz w:val="16"/>
        </w:rPr>
      </w:pPr>
    </w:p>
    <w:p w14:paraId="754DCFEC" w14:textId="1F5A8FFD" w:rsidR="00BC0F8E" w:rsidRDefault="006B0965">
      <w:pPr>
        <w:pStyle w:val="BodyText"/>
        <w:spacing w:before="93"/>
        <w:ind w:left="169" w:right="1665"/>
      </w:pPr>
      <w:r>
        <w:t>CEPY 6425</w:t>
      </w:r>
      <w:r w:rsidR="003640EE">
        <w:t>: Counseling Psychology Research, CEP</w:t>
      </w:r>
      <w:r w:rsidR="00337F3E">
        <w:t>Y</w:t>
      </w:r>
      <w:r w:rsidR="003640EE">
        <w:t xml:space="preserve"> 6</w:t>
      </w:r>
      <w:r>
        <w:t>410 or EDUC 6440</w:t>
      </w:r>
      <w:r w:rsidR="003640EE">
        <w:t xml:space="preserve">: Qualitative </w:t>
      </w:r>
      <w:r>
        <w:t>Research</w:t>
      </w:r>
      <w:r w:rsidR="003640EE" w:rsidRPr="00EA208A">
        <w:t>; CEP</w:t>
      </w:r>
      <w:r w:rsidR="00337F3E" w:rsidRPr="00EA208A">
        <w:t>Y</w:t>
      </w:r>
      <w:r w:rsidR="003640EE" w:rsidRPr="00EA208A">
        <w:t xml:space="preserve"> 6</w:t>
      </w:r>
      <w:r w:rsidR="00421115" w:rsidRPr="00EA208A">
        <w:t>450</w:t>
      </w:r>
      <w:r w:rsidR="003640EE" w:rsidRPr="00EA208A">
        <w:t xml:space="preserve">: </w:t>
      </w:r>
      <w:r w:rsidR="00421115" w:rsidRPr="00EA208A">
        <w:t>Dissertation Seminar/</w:t>
      </w:r>
      <w:r w:rsidR="003640EE" w:rsidRPr="00EA208A">
        <w:t>Educational Experimentation,</w:t>
      </w:r>
      <w:r w:rsidR="003640EE">
        <w:t xml:space="preserve"> CEP</w:t>
      </w:r>
      <w:r w:rsidR="00337F3E">
        <w:t>Y</w:t>
      </w:r>
      <w:r w:rsidR="003640EE">
        <w:t xml:space="preserve"> 700</w:t>
      </w:r>
      <w:r>
        <w:t>0</w:t>
      </w:r>
      <w:r w:rsidR="003640EE">
        <w:t>: Doctoral Dissertation</w:t>
      </w:r>
    </w:p>
    <w:p w14:paraId="452E7A88" w14:textId="77777777" w:rsidR="00BC0F8E" w:rsidRDefault="00BC0F8E">
      <w:pPr>
        <w:pStyle w:val="BodyText"/>
        <w:spacing w:before="5"/>
        <w:rPr>
          <w:sz w:val="24"/>
        </w:rPr>
      </w:pPr>
    </w:p>
    <w:p w14:paraId="231F9F88" w14:textId="77777777" w:rsidR="00BC0F8E" w:rsidRDefault="003640EE">
      <w:pPr>
        <w:pStyle w:val="BodyText"/>
        <w:spacing w:before="1"/>
        <w:ind w:left="169"/>
      </w:pPr>
      <w:r>
        <w:rPr>
          <w:u w:val="single"/>
        </w:rPr>
        <w:t>Quantitative methods</w:t>
      </w:r>
      <w:r>
        <w:t>:</w:t>
      </w:r>
    </w:p>
    <w:p w14:paraId="0F37DC02" w14:textId="77777777" w:rsidR="00BC0F8E" w:rsidRDefault="00BC0F8E">
      <w:pPr>
        <w:pStyle w:val="BodyText"/>
        <w:spacing w:before="8"/>
        <w:rPr>
          <w:sz w:val="15"/>
        </w:rPr>
      </w:pPr>
    </w:p>
    <w:p w14:paraId="6CFFE3A8" w14:textId="297EE60B" w:rsidR="00BC0F8E" w:rsidRDefault="003640EE">
      <w:pPr>
        <w:pStyle w:val="BodyText"/>
        <w:spacing w:before="94"/>
        <w:ind w:left="169" w:right="870"/>
      </w:pPr>
      <w:r>
        <w:t>CEP</w:t>
      </w:r>
      <w:r w:rsidR="00337F3E">
        <w:t>Y</w:t>
      </w:r>
      <w:r>
        <w:t xml:space="preserve"> 6</w:t>
      </w:r>
      <w:r w:rsidR="00365C82">
        <w:t>430</w:t>
      </w:r>
      <w:r>
        <w:t>: Advanced Statistics, CEP</w:t>
      </w:r>
      <w:r w:rsidR="00337F3E">
        <w:t>Y</w:t>
      </w:r>
      <w:r>
        <w:t xml:space="preserve"> 6</w:t>
      </w:r>
      <w:r w:rsidR="00365C82">
        <w:t>440</w:t>
      </w:r>
      <w:r>
        <w:t xml:space="preserve">: Multivariate </w:t>
      </w:r>
      <w:r w:rsidR="00365C82">
        <w:t>Statistics</w:t>
      </w:r>
    </w:p>
    <w:p w14:paraId="2FCDA74F" w14:textId="77777777" w:rsidR="00BC0F8E" w:rsidRDefault="00BC0F8E">
      <w:pPr>
        <w:pStyle w:val="BodyText"/>
        <w:spacing w:before="5"/>
        <w:rPr>
          <w:sz w:val="24"/>
        </w:rPr>
      </w:pPr>
    </w:p>
    <w:p w14:paraId="7F983E2A" w14:textId="77777777" w:rsidR="00BC0F8E" w:rsidRDefault="003640EE">
      <w:pPr>
        <w:pStyle w:val="Heading2"/>
      </w:pPr>
      <w:r>
        <w:t>NMSU Counseling Psychology Doctoral Curriculum Listed by APA Standards of</w:t>
      </w:r>
    </w:p>
    <w:p w14:paraId="0E95C181" w14:textId="77777777" w:rsidR="00BC0F8E" w:rsidRDefault="003640EE">
      <w:pPr>
        <w:tabs>
          <w:tab w:val="left" w:pos="10149"/>
        </w:tabs>
        <w:spacing w:before="2"/>
        <w:ind w:left="169"/>
        <w:rPr>
          <w:b/>
        </w:rPr>
      </w:pPr>
      <w:r>
        <w:rPr>
          <w:b/>
          <w:u w:val="single"/>
        </w:rPr>
        <w:t>Accreditation for Profession-Wide and Program-Specific</w:t>
      </w:r>
      <w:r>
        <w:rPr>
          <w:b/>
          <w:spacing w:val="-35"/>
          <w:u w:val="single"/>
        </w:rPr>
        <w:t xml:space="preserve"> </w:t>
      </w:r>
      <w:r>
        <w:rPr>
          <w:b/>
          <w:u w:val="single"/>
        </w:rPr>
        <w:t>Competencies</w:t>
      </w:r>
      <w:r>
        <w:rPr>
          <w:b/>
          <w:u w:val="single"/>
        </w:rPr>
        <w:tab/>
      </w:r>
    </w:p>
    <w:p w14:paraId="222D293D" w14:textId="77777777" w:rsidR="00BC0F8E" w:rsidRDefault="00BC0F8E">
      <w:pPr>
        <w:pStyle w:val="BodyText"/>
        <w:spacing w:before="9"/>
        <w:rPr>
          <w:b/>
          <w:sz w:val="21"/>
        </w:rPr>
      </w:pPr>
    </w:p>
    <w:p w14:paraId="3993C58E" w14:textId="77777777" w:rsidR="00BC0F8E" w:rsidRDefault="003640EE">
      <w:pPr>
        <w:pStyle w:val="Heading2"/>
      </w:pPr>
      <w:r>
        <w:t>Research:</w:t>
      </w:r>
    </w:p>
    <w:p w14:paraId="750E9B7E" w14:textId="681F8902" w:rsidR="00BC0F8E" w:rsidRDefault="003640EE">
      <w:pPr>
        <w:pStyle w:val="BodyText"/>
        <w:spacing w:before="2"/>
        <w:ind w:left="169" w:right="809"/>
      </w:pPr>
      <w:r>
        <w:t>CEP</w:t>
      </w:r>
      <w:r w:rsidR="00252FFE">
        <w:t>Y</w:t>
      </w:r>
      <w:r>
        <w:t xml:space="preserve"> </w:t>
      </w:r>
      <w:r w:rsidR="00252FFE">
        <w:t>6425</w:t>
      </w:r>
      <w:r>
        <w:t>: Counseling Psychology Research, CEP</w:t>
      </w:r>
      <w:r w:rsidR="00252FFE">
        <w:t>Y</w:t>
      </w:r>
      <w:r>
        <w:t xml:space="preserve"> 6</w:t>
      </w:r>
      <w:r w:rsidR="00252FFE">
        <w:t>440</w:t>
      </w:r>
      <w:r>
        <w:t xml:space="preserve">: Qualitative </w:t>
      </w:r>
      <w:r w:rsidR="00252FFE">
        <w:t>Research</w:t>
      </w:r>
      <w:r>
        <w:t>; CEP</w:t>
      </w:r>
      <w:r w:rsidR="00252FFE">
        <w:t>Y</w:t>
      </w:r>
      <w:r>
        <w:t xml:space="preserve"> 693: Educational Experimentation, CEP</w:t>
      </w:r>
      <w:r w:rsidR="00252FFE">
        <w:t>Y</w:t>
      </w:r>
      <w:r>
        <w:t xml:space="preserve"> 700</w:t>
      </w:r>
      <w:r w:rsidR="00252FFE">
        <w:t>0</w:t>
      </w:r>
      <w:r>
        <w:t>: Doctoral Dissertation; CEP</w:t>
      </w:r>
      <w:r w:rsidR="00252FFE">
        <w:t>Y</w:t>
      </w:r>
      <w:r>
        <w:t xml:space="preserve"> 6</w:t>
      </w:r>
      <w:r w:rsidR="00252FFE">
        <w:t>430</w:t>
      </w:r>
      <w:r>
        <w:t>: Advanced Statistics, CEP</w:t>
      </w:r>
      <w:r w:rsidR="00252FFE">
        <w:t>Y</w:t>
      </w:r>
      <w:r>
        <w:t xml:space="preserve"> 6</w:t>
      </w:r>
      <w:r w:rsidR="00252FFE">
        <w:t>440</w:t>
      </w:r>
      <w:r>
        <w:t xml:space="preserve">: Multivariate </w:t>
      </w:r>
      <w:r w:rsidR="00252FFE">
        <w:t>Statistics</w:t>
      </w:r>
      <w:r>
        <w:t>. Also see next section on Research experiences.</w:t>
      </w:r>
    </w:p>
    <w:p w14:paraId="4C7038D8" w14:textId="77777777" w:rsidR="00BC0F8E" w:rsidRDefault="00BC0F8E">
      <w:pPr>
        <w:pStyle w:val="BodyText"/>
        <w:spacing w:before="3"/>
        <w:rPr>
          <w:sz w:val="24"/>
        </w:rPr>
      </w:pPr>
    </w:p>
    <w:p w14:paraId="08418AEB" w14:textId="77777777" w:rsidR="00BC0F8E" w:rsidRDefault="003640EE">
      <w:pPr>
        <w:pStyle w:val="Heading2"/>
        <w:rPr>
          <w:b w:val="0"/>
        </w:rPr>
      </w:pPr>
      <w:r>
        <w:t>Ethical and legal standards</w:t>
      </w:r>
      <w:r>
        <w:rPr>
          <w:b w:val="0"/>
        </w:rPr>
        <w:t>:</w:t>
      </w:r>
    </w:p>
    <w:p w14:paraId="557B01AE" w14:textId="77777777" w:rsidR="00BC0F8E" w:rsidRDefault="00BC0F8E">
      <w:pPr>
        <w:pStyle w:val="BodyText"/>
        <w:spacing w:before="4"/>
        <w:rPr>
          <w:sz w:val="24"/>
        </w:rPr>
      </w:pPr>
    </w:p>
    <w:p w14:paraId="6AFC65C5" w14:textId="0B427184" w:rsidR="00BC0F8E" w:rsidRDefault="003640EE">
      <w:pPr>
        <w:pStyle w:val="BodyText"/>
        <w:ind w:left="169"/>
      </w:pPr>
      <w:r>
        <w:t>CEP</w:t>
      </w:r>
      <w:r w:rsidR="00EC347D">
        <w:t>Y 6190</w:t>
      </w:r>
      <w:r>
        <w:t xml:space="preserve">: Ethical/Professional Issues in Counseling Psychology, all </w:t>
      </w:r>
      <w:proofErr w:type="spellStart"/>
      <w:r>
        <w:t>practica</w:t>
      </w:r>
      <w:proofErr w:type="spellEnd"/>
      <w:r>
        <w:t xml:space="preserve"> (see below).</w:t>
      </w:r>
    </w:p>
    <w:p w14:paraId="6FD9368B" w14:textId="77777777" w:rsidR="00BC0F8E" w:rsidRDefault="00BC0F8E">
      <w:pPr>
        <w:pStyle w:val="BodyText"/>
        <w:spacing w:before="4"/>
        <w:rPr>
          <w:sz w:val="24"/>
        </w:rPr>
      </w:pPr>
    </w:p>
    <w:p w14:paraId="7B0E559F" w14:textId="77777777" w:rsidR="00BC0F8E" w:rsidRDefault="003640EE">
      <w:pPr>
        <w:pStyle w:val="Heading2"/>
      </w:pPr>
      <w:r>
        <w:t>Individual and cultural diversity:</w:t>
      </w:r>
    </w:p>
    <w:p w14:paraId="6FF7C0F3" w14:textId="77777777" w:rsidR="00BC0F8E" w:rsidRDefault="00BC0F8E">
      <w:pPr>
        <w:pStyle w:val="BodyText"/>
        <w:spacing w:before="2"/>
        <w:rPr>
          <w:b/>
        </w:rPr>
      </w:pPr>
    </w:p>
    <w:p w14:paraId="0EB224CA" w14:textId="2576CDAB" w:rsidR="00BC0F8E" w:rsidRDefault="003640EE">
      <w:pPr>
        <w:pStyle w:val="BodyText"/>
        <w:spacing w:before="1"/>
        <w:ind w:left="169" w:right="736"/>
      </w:pPr>
      <w:r>
        <w:t>CEP</w:t>
      </w:r>
      <w:r w:rsidR="00EC347D">
        <w:t>Y 6130</w:t>
      </w:r>
      <w:r>
        <w:t>: Psychology of Multiculturalism, and CEP</w:t>
      </w:r>
      <w:r w:rsidR="00EC347D">
        <w:t>Y</w:t>
      </w:r>
      <w:r>
        <w:t xml:space="preserve"> 6</w:t>
      </w:r>
      <w:r w:rsidR="00EC347D">
        <w:t>150</w:t>
      </w:r>
      <w:r>
        <w:t>: Psychology of Social Identities, and it is addressed in most courses to some degree.</w:t>
      </w:r>
    </w:p>
    <w:p w14:paraId="633A0C42" w14:textId="77777777" w:rsidR="00BC0F8E" w:rsidRDefault="00BC0F8E">
      <w:pPr>
        <w:pStyle w:val="BodyText"/>
        <w:spacing w:before="5"/>
        <w:rPr>
          <w:sz w:val="24"/>
        </w:rPr>
      </w:pPr>
    </w:p>
    <w:p w14:paraId="44F526A1" w14:textId="77777777" w:rsidR="00BC0F8E" w:rsidRDefault="003640EE">
      <w:pPr>
        <w:pStyle w:val="Heading2"/>
      </w:pPr>
      <w:r>
        <w:t>Assessment and diagnosis:</w:t>
      </w:r>
    </w:p>
    <w:p w14:paraId="0BD7C27D" w14:textId="77777777" w:rsidR="00BC0F8E" w:rsidRDefault="00BC0F8E">
      <w:pPr>
        <w:pStyle w:val="BodyText"/>
        <w:spacing w:before="10"/>
        <w:rPr>
          <w:b/>
          <w:sz w:val="23"/>
        </w:rPr>
      </w:pPr>
    </w:p>
    <w:p w14:paraId="6F4CDA46" w14:textId="770C17FB" w:rsidR="00BC0F8E" w:rsidRDefault="003640EE">
      <w:pPr>
        <w:pStyle w:val="BodyText"/>
        <w:ind w:left="169" w:right="821"/>
      </w:pPr>
      <w:r>
        <w:t>CEP</w:t>
      </w:r>
      <w:r w:rsidR="00EC347D">
        <w:t>Y</w:t>
      </w:r>
      <w:r>
        <w:t xml:space="preserve"> 5/6</w:t>
      </w:r>
      <w:r w:rsidR="00EC347D">
        <w:t>270</w:t>
      </w:r>
      <w:r>
        <w:t>: Diagnosis and Treatment Planning, CEP</w:t>
      </w:r>
      <w:r w:rsidR="00EC347D">
        <w:t xml:space="preserve">Y </w:t>
      </w:r>
      <w:r>
        <w:t>6</w:t>
      </w:r>
      <w:r w:rsidR="00EC347D">
        <w:t>340</w:t>
      </w:r>
      <w:r>
        <w:t>: Appraisal of Intelligence, CEP</w:t>
      </w:r>
      <w:r w:rsidR="00EC347D">
        <w:t>Y</w:t>
      </w:r>
      <w:r>
        <w:t xml:space="preserve"> 6</w:t>
      </w:r>
      <w:r w:rsidR="00EC347D">
        <w:t>350</w:t>
      </w:r>
      <w:r>
        <w:t xml:space="preserve">: Appraisal of Personality, all </w:t>
      </w:r>
      <w:proofErr w:type="spellStart"/>
      <w:r>
        <w:t>practica</w:t>
      </w:r>
      <w:proofErr w:type="spellEnd"/>
      <w:r>
        <w:t xml:space="preserve"> (see below).</w:t>
      </w:r>
    </w:p>
    <w:p w14:paraId="725E975A" w14:textId="77777777" w:rsidR="00BC0F8E" w:rsidRDefault="00BC0F8E">
      <w:pPr>
        <w:sectPr w:rsidR="00BC0F8E">
          <w:pgSz w:w="12240" w:h="15840"/>
          <w:pgMar w:top="1500" w:right="680" w:bottom="980" w:left="1280" w:header="1281" w:footer="794" w:gutter="0"/>
          <w:cols w:space="720"/>
        </w:sectPr>
      </w:pPr>
    </w:p>
    <w:p w14:paraId="31E15580" w14:textId="77777777" w:rsidR="00BC0F8E" w:rsidRDefault="003640EE">
      <w:pPr>
        <w:pStyle w:val="Heading2"/>
      </w:pPr>
      <w:r>
        <w:lastRenderedPageBreak/>
        <w:t>Intervention:</w:t>
      </w:r>
    </w:p>
    <w:p w14:paraId="2C99E871" w14:textId="77777777" w:rsidR="00BC0F8E" w:rsidRDefault="00BC0F8E">
      <w:pPr>
        <w:pStyle w:val="BodyText"/>
        <w:spacing w:before="4"/>
        <w:rPr>
          <w:b/>
          <w:sz w:val="24"/>
        </w:rPr>
      </w:pPr>
    </w:p>
    <w:p w14:paraId="277701D5" w14:textId="7EAF1576" w:rsidR="00BC0F8E" w:rsidRDefault="003640EE">
      <w:pPr>
        <w:pStyle w:val="BodyText"/>
        <w:ind w:left="169" w:right="774"/>
        <w:jc w:val="both"/>
      </w:pPr>
      <w:r>
        <w:t>CEP</w:t>
      </w:r>
      <w:r w:rsidR="006E7F4B">
        <w:t>Y</w:t>
      </w:r>
      <w:r>
        <w:t xml:space="preserve"> 6</w:t>
      </w:r>
      <w:r w:rsidR="00DA6CC4">
        <w:t>550</w:t>
      </w:r>
      <w:r>
        <w:t>: Counseling Psychology Theory/Practicum; CEP</w:t>
      </w:r>
      <w:r w:rsidR="006E7F4B">
        <w:t>Y</w:t>
      </w:r>
      <w:r>
        <w:t xml:space="preserve"> 6</w:t>
      </w:r>
      <w:r w:rsidR="00DA6CC4">
        <w:t>560</w:t>
      </w:r>
      <w:r>
        <w:t>: Group Work Theory/ Practicum; CEP</w:t>
      </w:r>
      <w:r w:rsidR="006E7F4B">
        <w:t>Y</w:t>
      </w:r>
      <w:r>
        <w:t xml:space="preserve"> 6</w:t>
      </w:r>
      <w:r w:rsidR="00DA6CC4">
        <w:t>590</w:t>
      </w:r>
      <w:r>
        <w:t>: Behavioral Health Practicum; CEP</w:t>
      </w:r>
      <w:r w:rsidR="006E7F4B">
        <w:t>Y</w:t>
      </w:r>
      <w:r>
        <w:t xml:space="preserve"> 6</w:t>
      </w:r>
      <w:r w:rsidR="00DA6CC4">
        <w:t>570</w:t>
      </w:r>
      <w:r>
        <w:t>: Advanced Counseling Psychology Practicum; CEP</w:t>
      </w:r>
      <w:r w:rsidR="006E7F4B">
        <w:t>Y</w:t>
      </w:r>
      <w:r>
        <w:t xml:space="preserve"> 6</w:t>
      </w:r>
      <w:r w:rsidR="00DA6CC4">
        <w:t>220/6630</w:t>
      </w:r>
      <w:r>
        <w:t xml:space="preserve">: </w:t>
      </w:r>
      <w:r w:rsidR="00DA6CC4">
        <w:t>Internship in Counseling Psychology.</w:t>
      </w:r>
    </w:p>
    <w:p w14:paraId="1B8E067F" w14:textId="77777777" w:rsidR="00BC0F8E" w:rsidRDefault="00BC0F8E">
      <w:pPr>
        <w:pStyle w:val="BodyText"/>
        <w:spacing w:before="2"/>
        <w:rPr>
          <w:sz w:val="24"/>
        </w:rPr>
      </w:pPr>
    </w:p>
    <w:p w14:paraId="329BFFDE" w14:textId="77777777" w:rsidR="00BC0F8E" w:rsidRDefault="003640EE">
      <w:pPr>
        <w:pStyle w:val="Heading2"/>
      </w:pPr>
      <w:r>
        <w:t>Supervision:</w:t>
      </w:r>
    </w:p>
    <w:p w14:paraId="25B3B74D" w14:textId="77777777" w:rsidR="00BC0F8E" w:rsidRDefault="00BC0F8E">
      <w:pPr>
        <w:pStyle w:val="BodyText"/>
        <w:spacing w:before="4"/>
        <w:rPr>
          <w:b/>
          <w:sz w:val="24"/>
        </w:rPr>
      </w:pPr>
    </w:p>
    <w:p w14:paraId="7A8BBBAB" w14:textId="3C829D94" w:rsidR="00BC0F8E" w:rsidRDefault="003640EE">
      <w:pPr>
        <w:pStyle w:val="BodyText"/>
        <w:ind w:left="169"/>
      </w:pPr>
      <w:r>
        <w:t>CEP</w:t>
      </w:r>
      <w:r w:rsidR="006E7F4B">
        <w:t>Y</w:t>
      </w:r>
      <w:r>
        <w:t xml:space="preserve"> 6</w:t>
      </w:r>
      <w:r w:rsidR="00DA6CC4">
        <w:t>580</w:t>
      </w:r>
      <w:r>
        <w:t>: Supervision Theory and Practicum</w:t>
      </w:r>
      <w:r w:rsidR="00DA6CC4">
        <w:t>.</w:t>
      </w:r>
    </w:p>
    <w:p w14:paraId="5DAB7FE3" w14:textId="77777777" w:rsidR="00BC0F8E" w:rsidRDefault="00BC0F8E">
      <w:pPr>
        <w:pStyle w:val="BodyText"/>
        <w:spacing w:before="3"/>
        <w:rPr>
          <w:sz w:val="24"/>
        </w:rPr>
      </w:pPr>
    </w:p>
    <w:p w14:paraId="17560F8B" w14:textId="77777777" w:rsidR="00BC0F8E" w:rsidRDefault="00C551C6">
      <w:pPr>
        <w:pStyle w:val="Heading2"/>
        <w:spacing w:before="1"/>
        <w:rPr>
          <w:b w:val="0"/>
        </w:rPr>
      </w:pPr>
      <w:r>
        <w:rPr>
          <w:noProof/>
        </w:rPr>
        <mc:AlternateContent>
          <mc:Choice Requires="wps">
            <w:drawing>
              <wp:anchor distT="0" distB="0" distL="114300" distR="114300" simplePos="0" relativeHeight="15732736" behindDoc="0" locked="0" layoutInCell="1" allowOverlap="1" wp14:anchorId="5525C0CB" wp14:editId="24621087">
                <wp:simplePos x="0" y="0"/>
                <wp:positionH relativeFrom="page">
                  <wp:posOffset>1773555</wp:posOffset>
                </wp:positionH>
                <wp:positionV relativeFrom="paragraph">
                  <wp:posOffset>146685</wp:posOffset>
                </wp:positionV>
                <wp:extent cx="39370" cy="889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3D48" id="Rectangle 29" o:spid="_x0000_s1026" style="position:absolute;margin-left:139.65pt;margin-top:11.55pt;width:3.1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O2dQIAAPk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" fillcolor="black" stroked="f">
                <w10:wrap anchorx="page"/>
              </v:rect>
            </w:pict>
          </mc:Fallback>
        </mc:AlternateContent>
      </w:r>
      <w:r w:rsidR="003640EE">
        <w:t>Consultation and interprofessional/interdisciplinary skills</w:t>
      </w:r>
      <w:r w:rsidR="003640EE">
        <w:rPr>
          <w:b w:val="0"/>
        </w:rPr>
        <w:t>:</w:t>
      </w:r>
    </w:p>
    <w:p w14:paraId="5B9F066F" w14:textId="77777777" w:rsidR="00BC0F8E" w:rsidRDefault="00BC0F8E">
      <w:pPr>
        <w:pStyle w:val="BodyText"/>
        <w:spacing w:before="2"/>
        <w:rPr>
          <w:sz w:val="16"/>
        </w:rPr>
      </w:pPr>
    </w:p>
    <w:p w14:paraId="7EC6C057" w14:textId="356E2E5B" w:rsidR="00BC0F8E" w:rsidRDefault="003640EE">
      <w:pPr>
        <w:pStyle w:val="BodyText"/>
        <w:spacing w:before="93"/>
        <w:ind w:left="169" w:right="1054"/>
      </w:pPr>
      <w:r>
        <w:t>CEP</w:t>
      </w:r>
      <w:r w:rsidR="006E7F4B">
        <w:t>Y</w:t>
      </w:r>
      <w:r>
        <w:t xml:space="preserve"> 6</w:t>
      </w:r>
      <w:r w:rsidR="00DA6CC4">
        <w:t>580</w:t>
      </w:r>
      <w:r>
        <w:t>: Supervision Theory and Practicum; CEP</w:t>
      </w:r>
      <w:r w:rsidR="006E7F4B">
        <w:t>Y</w:t>
      </w:r>
      <w:r>
        <w:t xml:space="preserve"> </w:t>
      </w:r>
      <w:r w:rsidR="00DA6CC4">
        <w:t>6280</w:t>
      </w:r>
      <w:r>
        <w:t>: Primary Care Psychology; CEP</w:t>
      </w:r>
      <w:r w:rsidR="006E7F4B">
        <w:t>Y</w:t>
      </w:r>
      <w:r>
        <w:t xml:space="preserve"> 6</w:t>
      </w:r>
      <w:r w:rsidR="00DA6CC4">
        <w:t>590</w:t>
      </w:r>
      <w:r>
        <w:t>: Behavioral Health Practicum</w:t>
      </w:r>
    </w:p>
    <w:p w14:paraId="29CDB8A7" w14:textId="77777777" w:rsidR="00BC0F8E" w:rsidRDefault="00BC0F8E">
      <w:pPr>
        <w:pStyle w:val="BodyText"/>
        <w:spacing w:before="6"/>
        <w:rPr>
          <w:sz w:val="24"/>
        </w:rPr>
      </w:pPr>
    </w:p>
    <w:p w14:paraId="543199A3" w14:textId="77777777" w:rsidR="00BC0F8E" w:rsidRDefault="003640EE">
      <w:pPr>
        <w:pStyle w:val="Heading2"/>
      </w:pPr>
      <w:r>
        <w:t>Professional values and attitudes/ Communication and interpersonal skills</w:t>
      </w:r>
    </w:p>
    <w:p w14:paraId="0DDFDA2F" w14:textId="77777777" w:rsidR="00BC0F8E" w:rsidRDefault="00BC0F8E">
      <w:pPr>
        <w:pStyle w:val="BodyText"/>
        <w:spacing w:before="3"/>
        <w:rPr>
          <w:b/>
          <w:sz w:val="24"/>
        </w:rPr>
      </w:pPr>
    </w:p>
    <w:p w14:paraId="5FC1F9FD" w14:textId="77777777" w:rsidR="00BC0F8E" w:rsidRDefault="003640EE">
      <w:pPr>
        <w:pStyle w:val="BodyText"/>
        <w:spacing w:before="1"/>
        <w:ind w:left="169" w:right="1347"/>
      </w:pPr>
      <w:r>
        <w:t xml:space="preserve">These competencies are addressed in all </w:t>
      </w:r>
      <w:proofErr w:type="spellStart"/>
      <w:r>
        <w:t>practica</w:t>
      </w:r>
      <w:proofErr w:type="spellEnd"/>
      <w:r>
        <w:t xml:space="preserve"> and internship, as well as a focus in the annual evaluation process.</w:t>
      </w:r>
    </w:p>
    <w:p w14:paraId="2FA0529A" w14:textId="77777777" w:rsidR="00BC0F8E" w:rsidRDefault="00BC0F8E">
      <w:pPr>
        <w:pStyle w:val="BodyText"/>
        <w:spacing w:before="5"/>
        <w:rPr>
          <w:sz w:val="24"/>
        </w:rPr>
      </w:pPr>
    </w:p>
    <w:p w14:paraId="348DA2CE" w14:textId="77777777" w:rsidR="00BC0F8E" w:rsidRDefault="003640EE">
      <w:pPr>
        <w:pStyle w:val="Heading2"/>
      </w:pPr>
      <w:r>
        <w:t>Program-Specific Competency on Social Justice:</w:t>
      </w:r>
    </w:p>
    <w:p w14:paraId="38AB8FE7" w14:textId="77777777" w:rsidR="00BC0F8E" w:rsidRDefault="00BC0F8E">
      <w:pPr>
        <w:pStyle w:val="BodyText"/>
        <w:spacing w:before="4"/>
        <w:rPr>
          <w:b/>
          <w:sz w:val="24"/>
        </w:rPr>
      </w:pPr>
    </w:p>
    <w:p w14:paraId="1B681DC4" w14:textId="77777777" w:rsidR="006E7F4B" w:rsidRDefault="003640EE" w:rsidP="006E7F4B">
      <w:pPr>
        <w:pStyle w:val="BodyText"/>
        <w:spacing w:line="506" w:lineRule="auto"/>
        <w:ind w:left="169" w:right="200"/>
      </w:pPr>
      <w:r>
        <w:t>CEP</w:t>
      </w:r>
      <w:r w:rsidR="006E7F4B">
        <w:t>Y</w:t>
      </w:r>
      <w:r>
        <w:t xml:space="preserve"> 61</w:t>
      </w:r>
      <w:r w:rsidR="006E7F4B">
        <w:t>50</w:t>
      </w:r>
      <w:r>
        <w:t xml:space="preserve">: Psychology of Social Identities </w:t>
      </w:r>
    </w:p>
    <w:p w14:paraId="28BC6D4E" w14:textId="7A334196" w:rsidR="00BC0F8E" w:rsidRDefault="003640EE">
      <w:pPr>
        <w:pStyle w:val="BodyText"/>
        <w:spacing w:line="506" w:lineRule="auto"/>
        <w:ind w:left="169" w:right="6116"/>
      </w:pPr>
      <w:r>
        <w:rPr>
          <w:u w:val="single"/>
        </w:rPr>
        <w:t>Additional Specialty Areas/Modalities</w:t>
      </w:r>
      <w:r>
        <w:t>:</w:t>
      </w:r>
    </w:p>
    <w:p w14:paraId="5FBA21C0" w14:textId="38E0DE44" w:rsidR="00BC0F8E" w:rsidRDefault="003640EE">
      <w:pPr>
        <w:pStyle w:val="BodyText"/>
        <w:ind w:left="169" w:right="870"/>
      </w:pPr>
      <w:r>
        <w:t>CEP</w:t>
      </w:r>
      <w:r w:rsidR="006E7F4B">
        <w:t>Y</w:t>
      </w:r>
      <w:r>
        <w:t xml:space="preserve"> 5/6</w:t>
      </w:r>
      <w:r w:rsidR="006E7F4B">
        <w:t>320</w:t>
      </w:r>
      <w:r>
        <w:t>: Career Life Planning</w:t>
      </w:r>
      <w:r w:rsidR="006E7F4B">
        <w:t xml:space="preserve"> &amp; Vocational Assessment</w:t>
      </w:r>
      <w:r>
        <w:t>, CEP</w:t>
      </w:r>
      <w:r w:rsidR="006E7F4B">
        <w:t>Y</w:t>
      </w:r>
      <w:r>
        <w:t xml:space="preserve"> 5/6</w:t>
      </w:r>
      <w:r w:rsidR="006E7F4B">
        <w:t>240</w:t>
      </w:r>
      <w:r>
        <w:t>: Child and Adolescent Counseling, CEP</w:t>
      </w:r>
      <w:r w:rsidR="006E7F4B">
        <w:t>Y</w:t>
      </w:r>
      <w:r>
        <w:t xml:space="preserve"> 5</w:t>
      </w:r>
      <w:r w:rsidR="006E7F4B">
        <w:t>180</w:t>
      </w:r>
      <w:r>
        <w:t xml:space="preserve">: Addictions Counseling, </w:t>
      </w:r>
      <w:r w:rsidRPr="00986B3C">
        <w:t>CEP</w:t>
      </w:r>
      <w:r w:rsidR="006E7F4B" w:rsidRPr="00986B3C">
        <w:t>Y</w:t>
      </w:r>
      <w:r w:rsidRPr="00986B3C">
        <w:t xml:space="preserve"> </w:t>
      </w:r>
      <w:r w:rsidR="00EA208A" w:rsidRPr="00986B3C">
        <w:t>5250</w:t>
      </w:r>
      <w:r w:rsidRPr="00986B3C">
        <w:t>: Family Therapy Theory &amp; Technique, CEP</w:t>
      </w:r>
      <w:r w:rsidR="006E7F4B" w:rsidRPr="00986B3C">
        <w:t>Y</w:t>
      </w:r>
      <w:r w:rsidRPr="00986B3C">
        <w:t xml:space="preserve"> </w:t>
      </w:r>
      <w:r w:rsidR="00EA208A" w:rsidRPr="00986B3C">
        <w:t>5150</w:t>
      </w:r>
      <w:r w:rsidRPr="00986B3C">
        <w:t>: The Art &amp; Science of Mindfulness.</w:t>
      </w:r>
    </w:p>
    <w:p w14:paraId="02ADA97B" w14:textId="77777777" w:rsidR="00BC0F8E" w:rsidRDefault="00BC0F8E">
      <w:pPr>
        <w:pStyle w:val="BodyText"/>
        <w:spacing w:before="11"/>
        <w:rPr>
          <w:sz w:val="23"/>
        </w:rPr>
      </w:pPr>
    </w:p>
    <w:p w14:paraId="5B4B8848" w14:textId="77777777" w:rsidR="00BC0F8E" w:rsidRDefault="003640EE">
      <w:pPr>
        <w:pStyle w:val="Heading2"/>
      </w:pPr>
      <w:bookmarkStart w:id="5" w:name="_TOC_250014"/>
      <w:bookmarkEnd w:id="5"/>
      <w:r>
        <w:t>Research Experiences</w:t>
      </w:r>
    </w:p>
    <w:p w14:paraId="7BB81FA0" w14:textId="77777777" w:rsidR="00BC0F8E" w:rsidRDefault="00C551C6">
      <w:pPr>
        <w:pStyle w:val="BodyText"/>
        <w:spacing w:line="20" w:lineRule="exact"/>
        <w:ind w:left="161"/>
        <w:rPr>
          <w:sz w:val="2"/>
        </w:rPr>
      </w:pPr>
      <w:r>
        <w:rPr>
          <w:noProof/>
          <w:sz w:val="2"/>
        </w:rPr>
        <mc:AlternateContent>
          <mc:Choice Requires="wpg">
            <w:drawing>
              <wp:inline distT="0" distB="0" distL="0" distR="0" wp14:anchorId="6120CA48" wp14:editId="41FD11AF">
                <wp:extent cx="6327775" cy="9525"/>
                <wp:effectExtent l="10160" t="2540" r="5715" b="698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9" name="Line 28"/>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B74DA0" id="Group 27"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">
                <v:line id="Line 28"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14:paraId="61A23C6D" w14:textId="77777777" w:rsidR="00BC0F8E" w:rsidRDefault="003640EE">
      <w:pPr>
        <w:pStyle w:val="BodyText"/>
        <w:ind w:left="169" w:right="772"/>
      </w:pPr>
      <w:r>
        <w:t>Students take five courses specifically aimed at the development of research skills. A student desirous of rapid progress through the doctoral program should begin dissertation planning at the earliest possible date. Students begin background research in support of their dissertations by working with their adviser or a research team during their first year in the program. This work culminates in students contributing to a publishable manuscript which is completed before the end of their second Fall semester in the program. Students also present this research at a Graduate Research Symposium the Department sponsors each year. Completion of this paper or presentation is required for completion of the Qualifying Procedure.</w:t>
      </w:r>
    </w:p>
    <w:p w14:paraId="27F512D1" w14:textId="77777777" w:rsidR="00BC0F8E" w:rsidRDefault="00BC0F8E">
      <w:pPr>
        <w:pStyle w:val="BodyText"/>
        <w:spacing w:before="9"/>
        <w:rPr>
          <w:sz w:val="21"/>
        </w:rPr>
      </w:pPr>
    </w:p>
    <w:p w14:paraId="7FDFA102" w14:textId="77777777" w:rsidR="00BC0F8E" w:rsidRDefault="003640EE">
      <w:pPr>
        <w:pStyle w:val="BodyText"/>
        <w:spacing w:before="1"/>
        <w:ind w:left="169" w:right="765"/>
      </w:pPr>
      <w:r>
        <w:t>Students are encouraged to begin formal planning of the dissertation proposal early. Most students and advisors work efficiently by pursuing some modification of the following model: First, the student identifies some broad area of research interest in common with the advisor. It is important that students choose dissertation topics which fall within their advisor's areas of interest and expertise. The student and advisor begin to develop a research question (this phase may consist of relatively informal conversation, and "brainstorming"). At some point, the advisor will request a written document; for example, a brief Dissertation Proposal (two pages or so) which consists of an abstract, a specific question, and an outline of a relevant design. Oral and written feedback from the advisor is provided to sharpen both the question and design.</w:t>
      </w:r>
      <w:r>
        <w:rPr>
          <w:spacing w:val="15"/>
        </w:rPr>
        <w:t xml:space="preserve"> </w:t>
      </w:r>
      <w:r>
        <w:t>The</w:t>
      </w:r>
    </w:p>
    <w:p w14:paraId="4130B5B3" w14:textId="77777777" w:rsidR="00BC0F8E" w:rsidRDefault="00BC0F8E">
      <w:pPr>
        <w:sectPr w:rsidR="00BC0F8E">
          <w:pgSz w:w="12240" w:h="15840"/>
          <w:pgMar w:top="1500" w:right="680" w:bottom="980" w:left="1280" w:header="1281" w:footer="794" w:gutter="0"/>
          <w:cols w:space="720"/>
        </w:sectPr>
      </w:pPr>
    </w:p>
    <w:p w14:paraId="04B76421" w14:textId="77777777" w:rsidR="00BC0F8E" w:rsidRDefault="003640EE">
      <w:pPr>
        <w:pStyle w:val="BodyText"/>
        <w:spacing w:before="2" w:line="237" w:lineRule="auto"/>
        <w:ind w:left="169" w:right="796"/>
      </w:pPr>
      <w:r>
        <w:lastRenderedPageBreak/>
        <w:t>end point of this interchange between student and advisor is a formal Dissertation Proposal that both the student and the advisor agree is suitable for presentation to the Doctoral Committee.</w:t>
      </w:r>
    </w:p>
    <w:p w14:paraId="0A890023" w14:textId="77777777" w:rsidR="00BC0F8E" w:rsidRDefault="003640EE">
      <w:pPr>
        <w:pStyle w:val="BodyText"/>
        <w:spacing w:before="1"/>
        <w:ind w:left="169" w:right="992"/>
      </w:pPr>
      <w:r>
        <w:t xml:space="preserve">For all research papers students are required to use the most recent edition of the Publication Manual of the </w:t>
      </w:r>
      <w:r>
        <w:rPr>
          <w:u w:val="single"/>
        </w:rPr>
        <w:t>American Psychological Association</w:t>
      </w:r>
      <w:r>
        <w:t xml:space="preserve"> in preparing the Dissertation Proposal.</w:t>
      </w:r>
    </w:p>
    <w:p w14:paraId="44D6F064" w14:textId="77777777" w:rsidR="00BC0F8E" w:rsidRDefault="00BC0F8E">
      <w:pPr>
        <w:pStyle w:val="BodyText"/>
        <w:rPr>
          <w:sz w:val="20"/>
        </w:rPr>
      </w:pPr>
    </w:p>
    <w:p w14:paraId="04D11695" w14:textId="77777777" w:rsidR="00BC0F8E" w:rsidRDefault="00BC0F8E">
      <w:pPr>
        <w:pStyle w:val="BodyText"/>
        <w:spacing w:before="11"/>
        <w:rPr>
          <w:sz w:val="15"/>
        </w:rPr>
      </w:pPr>
    </w:p>
    <w:p w14:paraId="645BF4F8" w14:textId="77777777" w:rsidR="00BC0F8E" w:rsidRDefault="003640EE">
      <w:pPr>
        <w:pStyle w:val="Heading2"/>
        <w:spacing w:before="94"/>
      </w:pPr>
      <w:bookmarkStart w:id="6" w:name="_TOC_250013"/>
      <w:bookmarkEnd w:id="6"/>
      <w:proofErr w:type="spellStart"/>
      <w:r>
        <w:t>Practica</w:t>
      </w:r>
      <w:proofErr w:type="spellEnd"/>
    </w:p>
    <w:p w14:paraId="36D1B9B1" w14:textId="77777777" w:rsidR="00BC0F8E" w:rsidRDefault="00C551C6">
      <w:pPr>
        <w:pStyle w:val="BodyText"/>
        <w:spacing w:line="20" w:lineRule="exact"/>
        <w:ind w:left="161"/>
        <w:rPr>
          <w:sz w:val="2"/>
        </w:rPr>
      </w:pPr>
      <w:r>
        <w:rPr>
          <w:noProof/>
          <w:sz w:val="2"/>
        </w:rPr>
        <mc:AlternateContent>
          <mc:Choice Requires="wpg">
            <w:drawing>
              <wp:inline distT="0" distB="0" distL="0" distR="0" wp14:anchorId="249C4523" wp14:editId="1A150C09">
                <wp:extent cx="6327775" cy="9525"/>
                <wp:effectExtent l="10160" t="0" r="5715" b="952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7" name="Line 26"/>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BF3193" id="Group 25"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">
                <v:line id="Line 26"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26CD8ED9" w14:textId="48DD3715" w:rsidR="00BC0F8E" w:rsidRDefault="003640EE">
      <w:pPr>
        <w:pStyle w:val="BodyText"/>
        <w:ind w:left="169" w:right="815"/>
      </w:pPr>
      <w:r>
        <w:t xml:space="preserve">Six </w:t>
      </w:r>
      <w:proofErr w:type="spellStart"/>
      <w:r>
        <w:t>practica</w:t>
      </w:r>
      <w:proofErr w:type="spellEnd"/>
      <w:r>
        <w:t xml:space="preserve"> (18 credits) are required of doctoral students. Students take </w:t>
      </w:r>
      <w:proofErr w:type="spellStart"/>
      <w:r>
        <w:t>practica</w:t>
      </w:r>
      <w:proofErr w:type="spellEnd"/>
      <w:r>
        <w:t xml:space="preserve"> in the following sequence: CEP</w:t>
      </w:r>
      <w:r w:rsidR="00AB7056">
        <w:t>Y</w:t>
      </w:r>
      <w:r>
        <w:t xml:space="preserve"> 6</w:t>
      </w:r>
      <w:r w:rsidR="00AB7056">
        <w:t>550</w:t>
      </w:r>
      <w:r>
        <w:t xml:space="preserve"> Counseling Psychology Theory/Practicum, CEP</w:t>
      </w:r>
      <w:r w:rsidR="00AB7056">
        <w:t>Y 6560</w:t>
      </w:r>
      <w:r>
        <w:t xml:space="preserve"> Group Work Theory/Practicum, CEP 6</w:t>
      </w:r>
      <w:r w:rsidR="00AB7056">
        <w:t>570</w:t>
      </w:r>
      <w:r>
        <w:t xml:space="preserve"> Advanced Counseling Psychology Practicum (two semesters at an approved training site), CEP 6</w:t>
      </w:r>
      <w:r w:rsidR="00AB7056">
        <w:t>580</w:t>
      </w:r>
      <w:r>
        <w:t xml:space="preserve"> Supervision Theory/Practicum, and CEP 6</w:t>
      </w:r>
      <w:r w:rsidR="00AB7056">
        <w:t>590</w:t>
      </w:r>
      <w:r>
        <w:t xml:space="preserve"> Behavioral Health Practicum. Development of competence in </w:t>
      </w:r>
      <w:proofErr w:type="spellStart"/>
      <w:r>
        <w:t>practica</w:t>
      </w:r>
      <w:proofErr w:type="spellEnd"/>
      <w:r>
        <w:t xml:space="preserve"> is of critical importance in the program. If students need additional time to develop skills in any one of the </w:t>
      </w:r>
      <w:proofErr w:type="spellStart"/>
      <w:r>
        <w:t>practica</w:t>
      </w:r>
      <w:proofErr w:type="spellEnd"/>
      <w:r>
        <w:t xml:space="preserve">, faculty may recommend they prolong or repeat that practicum before progressing to the next practicum in the sequence. Because of the extensive clinical involvement </w:t>
      </w:r>
      <w:r>
        <w:rPr>
          <w:b/>
        </w:rPr>
        <w:t xml:space="preserve">students are required to have liability insurance throughout the program. </w:t>
      </w:r>
      <w:r>
        <w:t>Student insurance is available through APA for a nominal fee. In addition, a one-time user fee ($50) for funding of the training center equipment/overhead will be assessed at the time of the first</w:t>
      </w:r>
      <w:r>
        <w:rPr>
          <w:spacing w:val="-16"/>
        </w:rPr>
        <w:t xml:space="preserve"> </w:t>
      </w:r>
      <w:r>
        <w:t>practicum.</w:t>
      </w:r>
    </w:p>
    <w:p w14:paraId="36EDE29D" w14:textId="77777777" w:rsidR="00BC0F8E" w:rsidRDefault="00BC0F8E">
      <w:pPr>
        <w:pStyle w:val="BodyText"/>
        <w:spacing w:before="9"/>
        <w:rPr>
          <w:sz w:val="21"/>
        </w:rPr>
      </w:pPr>
    </w:p>
    <w:p w14:paraId="5F1B7B52" w14:textId="0814B36E" w:rsidR="00BC0F8E" w:rsidRDefault="003640EE">
      <w:pPr>
        <w:pStyle w:val="BodyText"/>
        <w:ind w:left="169" w:right="968"/>
      </w:pPr>
      <w:r>
        <w:t>Each practicum involves students in a minimum of 150 hours, resulting in students completing 900 hours of supervised experience prior to beginning their internships. The total number of direct service/contact hours is currently 370 hours. It is recommended that students obtain additional direct service hours through Field Experiences in the community and/or enroll for additional hours in the CEP 6</w:t>
      </w:r>
      <w:r w:rsidR="00AB7056">
        <w:t>996</w:t>
      </w:r>
      <w:r>
        <w:t>: Field Experience in Counseling Psychology.</w:t>
      </w:r>
    </w:p>
    <w:p w14:paraId="3C56F445" w14:textId="77777777" w:rsidR="00BC0F8E" w:rsidRDefault="00BC0F8E">
      <w:pPr>
        <w:pStyle w:val="BodyText"/>
        <w:spacing w:before="10"/>
        <w:rPr>
          <w:sz w:val="21"/>
        </w:rPr>
      </w:pPr>
    </w:p>
    <w:p w14:paraId="6EE5E217" w14:textId="762AA317" w:rsidR="00BC0F8E" w:rsidRDefault="003640EE">
      <w:pPr>
        <w:pStyle w:val="BodyText"/>
        <w:tabs>
          <w:tab w:val="left" w:pos="8694"/>
        </w:tabs>
        <w:ind w:left="169" w:right="766"/>
      </w:pPr>
      <w:r>
        <w:rPr>
          <w:b/>
          <w:u w:val="thick"/>
        </w:rPr>
        <w:t>Clearances</w:t>
      </w:r>
      <w:r>
        <w:rPr>
          <w:b/>
          <w:spacing w:val="-6"/>
          <w:u w:val="thick"/>
        </w:rPr>
        <w:t xml:space="preserve"> </w:t>
      </w:r>
      <w:r>
        <w:rPr>
          <w:b/>
          <w:u w:val="thick"/>
        </w:rPr>
        <w:t>for</w:t>
      </w:r>
      <w:r>
        <w:rPr>
          <w:b/>
          <w:spacing w:val="-6"/>
          <w:u w:val="thick"/>
        </w:rPr>
        <w:t xml:space="preserve"> </w:t>
      </w:r>
      <w:r>
        <w:rPr>
          <w:b/>
          <w:u w:val="thick"/>
        </w:rPr>
        <w:t>Students</w:t>
      </w:r>
      <w:r>
        <w:rPr>
          <w:b/>
          <w:u w:val="thick"/>
        </w:rPr>
        <w:tab/>
      </w:r>
      <w:r>
        <w:rPr>
          <w:b/>
        </w:rPr>
        <w:t xml:space="preserve">   </w:t>
      </w:r>
      <w:r>
        <w:t>Certain sites or placements will require background clearance for field-based or research experience as part of the degree program for all professionals-in-training in all Counseling and Educational Psychology (CEP</w:t>
      </w:r>
      <w:r w:rsidR="00AB7056">
        <w:t>Y</w:t>
      </w:r>
      <w:r>
        <w:t xml:space="preserve">) programs. Examples of such organizations include, but are not limited to, the following: civic organizations, religious organizations, youth and family service agencies, social/support groups, schools, medical and residential settings. Sites may require students to provide a written letter of intent, driver’s license record, fingerprints via CYFD, and recommendation letters. Certain placements require additional certifications and/or training to be completed prior to starting. Examples may be, but are not limited </w:t>
      </w:r>
      <w:proofErr w:type="gramStart"/>
      <w:r>
        <w:t>to:</w:t>
      </w:r>
      <w:proofErr w:type="gramEnd"/>
      <w:r>
        <w:t xml:space="preserve"> CPI Training, CPR Training, “NEO” Training, and RELIAS Training as conducted by the sites or offered elsewhere. Certain sites will also require medical clearances for students providing services at those sites. Medical clearances are commonly, but not limited to: TB tests, drug tests, and evidence of vaccines (MMR, Hep B, Influenza, and Varicella). If students do not have vaccine records, blood titers may be required. Sites may also require verification of student’s health</w:t>
      </w:r>
      <w:r>
        <w:rPr>
          <w:spacing w:val="-27"/>
        </w:rPr>
        <w:t xml:space="preserve"> </w:t>
      </w:r>
      <w:r>
        <w:t>insurance.</w:t>
      </w:r>
    </w:p>
    <w:p w14:paraId="041F8332" w14:textId="77777777" w:rsidR="00BC0F8E" w:rsidRDefault="00BC0F8E">
      <w:pPr>
        <w:pStyle w:val="BodyText"/>
        <w:spacing w:before="2"/>
      </w:pPr>
    </w:p>
    <w:p w14:paraId="47F8CBF0" w14:textId="7EAC84A2" w:rsidR="00BC0F8E" w:rsidRDefault="003640EE">
      <w:pPr>
        <w:pStyle w:val="BodyText"/>
        <w:spacing w:before="1"/>
        <w:ind w:left="169" w:right="858"/>
      </w:pPr>
      <w:r>
        <w:t>These clearance requirements are in addition to CEP</w:t>
      </w:r>
      <w:r w:rsidR="00BB4F82">
        <w:t>Y</w:t>
      </w:r>
      <w:r>
        <w:t xml:space="preserve"> requirements and may require additional costs or fees to the student. For example, fingerprints via CYFD cost $43 and Caregivers Background Check, NMDOH costs $73.30.</w:t>
      </w:r>
    </w:p>
    <w:p w14:paraId="2EB48790" w14:textId="77777777" w:rsidR="00BC0F8E" w:rsidRDefault="00BC0F8E">
      <w:pPr>
        <w:pStyle w:val="BodyText"/>
      </w:pPr>
    </w:p>
    <w:p w14:paraId="5EC15CD4" w14:textId="77777777" w:rsidR="00BC0F8E" w:rsidRDefault="003640EE">
      <w:pPr>
        <w:pStyle w:val="BodyText"/>
        <w:ind w:left="169" w:right="1189"/>
      </w:pPr>
      <w:r>
        <w:t>Individual programs and/or child-focused settings may set more stringent clearance requirements. It is strongly advised that students verify specific site requirements in order to plan ahead for having clearances met.</w:t>
      </w:r>
    </w:p>
    <w:p w14:paraId="3B130FBA" w14:textId="77777777" w:rsidR="00BC0F8E" w:rsidRDefault="00BC0F8E">
      <w:pPr>
        <w:sectPr w:rsidR="00BC0F8E">
          <w:pgSz w:w="12240" w:h="15840"/>
          <w:pgMar w:top="1500" w:right="680" w:bottom="980" w:left="1280" w:header="1281" w:footer="794" w:gutter="0"/>
          <w:cols w:space="720"/>
        </w:sectPr>
      </w:pPr>
    </w:p>
    <w:p w14:paraId="654F1CD3" w14:textId="77777777" w:rsidR="00BC0F8E" w:rsidRDefault="003640EE">
      <w:pPr>
        <w:pStyle w:val="Heading2"/>
        <w:spacing w:line="251" w:lineRule="exact"/>
      </w:pPr>
      <w:bookmarkStart w:id="7" w:name="_TOC_250012"/>
      <w:bookmarkEnd w:id="7"/>
      <w:r>
        <w:lastRenderedPageBreak/>
        <w:t>Internship</w:t>
      </w:r>
    </w:p>
    <w:p w14:paraId="2711A4B8" w14:textId="77777777" w:rsidR="00BC0F8E" w:rsidRDefault="00C551C6">
      <w:pPr>
        <w:pStyle w:val="BodyText"/>
        <w:ind w:left="169" w:right="735"/>
      </w:pPr>
      <w:r>
        <w:rPr>
          <w:noProof/>
        </w:rPr>
        <mc:AlternateContent>
          <mc:Choice Requires="wps">
            <w:drawing>
              <wp:anchor distT="0" distB="0" distL="114300" distR="114300" simplePos="0" relativeHeight="15735296" behindDoc="0" locked="0" layoutInCell="1" allowOverlap="1" wp14:anchorId="347B7137" wp14:editId="7EB30A71">
                <wp:simplePos x="0" y="0"/>
                <wp:positionH relativeFrom="page">
                  <wp:posOffset>920750</wp:posOffset>
                </wp:positionH>
                <wp:positionV relativeFrom="paragraph">
                  <wp:posOffset>22860</wp:posOffset>
                </wp:positionV>
                <wp:extent cx="6327775"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D4C3" id="Line 24"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5pt,1.8pt" to="57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">
                <w10:wrap anchorx="page"/>
              </v:line>
            </w:pict>
          </mc:Fallback>
        </mc:AlternateContent>
      </w:r>
      <w:r w:rsidR="003640EE">
        <w:t>The Ph.D. program in counseling psychology includes a post-practicum, full-time equivalent of one calendar year internship. Students are expected to seek internships accredited by the American Psychological Association (APA). Students are encouraged to check requirements at potential internship sites early, in order to make themselves competitive for those positions.</w:t>
      </w:r>
    </w:p>
    <w:p w14:paraId="6AE8E70E" w14:textId="77777777" w:rsidR="00BC0F8E" w:rsidRDefault="003640EE">
      <w:pPr>
        <w:pStyle w:val="BodyText"/>
        <w:ind w:left="169" w:right="821"/>
      </w:pPr>
      <w:r>
        <w:t>Candidates' internship assignments must be approved by the Director of Training in conjunction with the Counseling Psychology Training Committee. The doctoral internship is available only to doctoral students who have successfully completed their comprehensive examination and defended a dissertation proposal. Students are required to enroll in twenty credits of Internship in Counseling Psychology during their internship</w:t>
      </w:r>
      <w:r>
        <w:rPr>
          <w:spacing w:val="-8"/>
        </w:rPr>
        <w:t xml:space="preserve"> </w:t>
      </w:r>
      <w:r>
        <w:t>year.</w:t>
      </w:r>
    </w:p>
    <w:p w14:paraId="03F4F77B" w14:textId="77777777" w:rsidR="00BC0F8E" w:rsidRDefault="00BC0F8E">
      <w:pPr>
        <w:pStyle w:val="BodyText"/>
        <w:spacing w:before="10"/>
        <w:rPr>
          <w:sz w:val="21"/>
        </w:rPr>
      </w:pPr>
    </w:p>
    <w:p w14:paraId="67C6D2AB" w14:textId="77777777" w:rsidR="00BC0F8E" w:rsidRDefault="003640EE">
      <w:pPr>
        <w:pStyle w:val="Heading2"/>
      </w:pPr>
      <w:r>
        <w:t>APA Approved Internship Placements Attended by CEP Students</w:t>
      </w:r>
    </w:p>
    <w:p w14:paraId="518CD1AC" w14:textId="77777777" w:rsidR="00BC0F8E" w:rsidRDefault="00C551C6">
      <w:pPr>
        <w:pStyle w:val="BodyText"/>
        <w:spacing w:line="20" w:lineRule="exact"/>
        <w:ind w:left="161"/>
        <w:rPr>
          <w:sz w:val="2"/>
        </w:rPr>
      </w:pPr>
      <w:r>
        <w:rPr>
          <w:noProof/>
          <w:sz w:val="2"/>
        </w:rPr>
        <mc:AlternateContent>
          <mc:Choice Requires="wpg">
            <w:drawing>
              <wp:inline distT="0" distB="0" distL="0" distR="0" wp14:anchorId="35A48B7C" wp14:editId="0487E666">
                <wp:extent cx="6327775" cy="9525"/>
                <wp:effectExtent l="10160" t="1905" r="5715" b="7620"/>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4" name="Line 23"/>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8F761" id="Group 22"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">
                <v:line id="Line 23"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14:paraId="22548E60" w14:textId="77777777" w:rsidR="00BC0F8E" w:rsidRDefault="003640EE">
      <w:pPr>
        <w:pStyle w:val="BodyText"/>
        <w:ind w:left="169"/>
      </w:pPr>
      <w:r>
        <w:t>Please go to website for most current information on internship sites attended by CEP students.</w:t>
      </w:r>
    </w:p>
    <w:p w14:paraId="20E6B904" w14:textId="77777777" w:rsidR="00BC0F8E" w:rsidRDefault="003640EE">
      <w:pPr>
        <w:pStyle w:val="BodyText"/>
        <w:spacing w:before="2"/>
        <w:ind w:left="169"/>
        <w:rPr>
          <w:rFonts w:ascii="Times New Roman"/>
        </w:rPr>
      </w:pPr>
      <w:r>
        <w:rPr>
          <w:rFonts w:ascii="Times New Roman"/>
          <w:color w:val="0000FF"/>
          <w:u w:val="single" w:color="0000FF"/>
        </w:rPr>
        <w:t>https://cep.nmsu.edu/academic-programs/counseling-psychology-phd/cpinternship/</w:t>
      </w:r>
    </w:p>
    <w:p w14:paraId="4E549483" w14:textId="77777777" w:rsidR="00BC0F8E" w:rsidRDefault="00BC0F8E">
      <w:pPr>
        <w:pStyle w:val="BodyText"/>
        <w:spacing w:before="7"/>
        <w:rPr>
          <w:rFonts w:ascii="Times New Roman"/>
          <w:sz w:val="13"/>
        </w:rPr>
      </w:pPr>
    </w:p>
    <w:p w14:paraId="1DD23910" w14:textId="77777777" w:rsidR="00BC0F8E" w:rsidRDefault="003640EE">
      <w:pPr>
        <w:pStyle w:val="Heading2"/>
        <w:spacing w:before="94" w:after="2"/>
      </w:pPr>
      <w:bookmarkStart w:id="8" w:name="_TOC_250011"/>
      <w:bookmarkEnd w:id="8"/>
      <w:r>
        <w:t>Progress Through the Program</w:t>
      </w:r>
    </w:p>
    <w:p w14:paraId="24E3DBA1" w14:textId="77777777" w:rsidR="00BC0F8E" w:rsidRDefault="00C551C6">
      <w:pPr>
        <w:pStyle w:val="BodyText"/>
        <w:spacing w:line="20" w:lineRule="exact"/>
        <w:ind w:left="191"/>
        <w:rPr>
          <w:sz w:val="2"/>
        </w:rPr>
      </w:pPr>
      <w:r>
        <w:rPr>
          <w:noProof/>
          <w:sz w:val="2"/>
        </w:rPr>
        <mc:AlternateContent>
          <mc:Choice Requires="wpg">
            <w:drawing>
              <wp:inline distT="0" distB="0" distL="0" distR="0" wp14:anchorId="6C9E7C11" wp14:editId="170A8E0A">
                <wp:extent cx="6327775" cy="9525"/>
                <wp:effectExtent l="10160" t="1270" r="5715" b="825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2" name="Line 21"/>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47087A" id="Group 20"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">
                <v:line id="Line 21"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anchorlock/>
              </v:group>
            </w:pict>
          </mc:Fallback>
        </mc:AlternateContent>
      </w:r>
    </w:p>
    <w:p w14:paraId="546D6789" w14:textId="77777777" w:rsidR="00BC0F8E" w:rsidRDefault="003640EE">
      <w:pPr>
        <w:pStyle w:val="BodyText"/>
        <w:ind w:left="169" w:right="939"/>
      </w:pPr>
      <w:r>
        <w:t>Doctoral study within the Department of Counseling and Educational Psychology necessitates full-time and continuous study. There are also a number of criteria students need to meet as they progress through the program. Listed below are the major criteria students need to meet, followed by a schedule of classes and activities that students typically follow. Additional information on each of the steps and the course work is provided in the Doctoral Handbook which is available from the department.</w:t>
      </w:r>
    </w:p>
    <w:p w14:paraId="0429C784" w14:textId="77777777" w:rsidR="00BC0F8E" w:rsidRDefault="00BC0F8E">
      <w:pPr>
        <w:pStyle w:val="BodyText"/>
      </w:pPr>
    </w:p>
    <w:p w14:paraId="51D7D723" w14:textId="77777777" w:rsidR="00BC0F8E" w:rsidRDefault="003640EE">
      <w:pPr>
        <w:pStyle w:val="BodyText"/>
        <w:spacing w:line="251" w:lineRule="exact"/>
        <w:ind w:left="169"/>
        <w:jc w:val="both"/>
      </w:pPr>
      <w:r>
        <w:t>Students will do the following in order to graduate:</w:t>
      </w:r>
    </w:p>
    <w:p w14:paraId="60653ECB" w14:textId="77777777" w:rsidR="00BC0F8E" w:rsidRDefault="003640EE">
      <w:pPr>
        <w:pStyle w:val="ListParagraph"/>
        <w:numPr>
          <w:ilvl w:val="0"/>
          <w:numId w:val="3"/>
        </w:numPr>
        <w:tabs>
          <w:tab w:val="left" w:pos="890"/>
        </w:tabs>
        <w:spacing w:line="251" w:lineRule="exact"/>
        <w:ind w:hanging="361"/>
        <w:jc w:val="both"/>
      </w:pPr>
      <w:r>
        <w:t>Successfully complete 9-15 graduate hours per each Fall and Spring</w:t>
      </w:r>
      <w:r>
        <w:rPr>
          <w:spacing w:val="-18"/>
        </w:rPr>
        <w:t xml:space="preserve"> </w:t>
      </w:r>
      <w:r>
        <w:t>semester</w:t>
      </w:r>
    </w:p>
    <w:p w14:paraId="2726CCDC" w14:textId="6C3D0C8E" w:rsidR="00BC0F8E" w:rsidRDefault="003640EE">
      <w:pPr>
        <w:pStyle w:val="ListParagraph"/>
        <w:numPr>
          <w:ilvl w:val="0"/>
          <w:numId w:val="3"/>
        </w:numPr>
        <w:tabs>
          <w:tab w:val="left" w:pos="890"/>
        </w:tabs>
        <w:spacing w:before="1"/>
        <w:ind w:right="748"/>
        <w:jc w:val="both"/>
      </w:pPr>
      <w:r>
        <w:t>Qualify</w:t>
      </w:r>
      <w:r>
        <w:rPr>
          <w:spacing w:val="-12"/>
        </w:rPr>
        <w:t xml:space="preserve"> </w:t>
      </w:r>
      <w:r>
        <w:t>for</w:t>
      </w:r>
      <w:r>
        <w:rPr>
          <w:spacing w:val="-11"/>
        </w:rPr>
        <w:t xml:space="preserve"> </w:t>
      </w:r>
      <w:r>
        <w:t>doctoral</w:t>
      </w:r>
      <w:r>
        <w:rPr>
          <w:spacing w:val="-11"/>
        </w:rPr>
        <w:t xml:space="preserve"> </w:t>
      </w:r>
      <w:r>
        <w:t>study</w:t>
      </w:r>
      <w:r>
        <w:rPr>
          <w:spacing w:val="-12"/>
        </w:rPr>
        <w:t xml:space="preserve"> </w:t>
      </w:r>
      <w:r>
        <w:t>by</w:t>
      </w:r>
      <w:r>
        <w:rPr>
          <w:spacing w:val="-12"/>
        </w:rPr>
        <w:t xml:space="preserve"> </w:t>
      </w:r>
      <w:r>
        <w:t>completing</w:t>
      </w:r>
      <w:r>
        <w:rPr>
          <w:spacing w:val="-12"/>
        </w:rPr>
        <w:t xml:space="preserve"> </w:t>
      </w:r>
      <w:r>
        <w:t>a</w:t>
      </w:r>
      <w:r>
        <w:rPr>
          <w:spacing w:val="-11"/>
        </w:rPr>
        <w:t xml:space="preserve"> </w:t>
      </w:r>
      <w:r>
        <w:t>qualification</w:t>
      </w:r>
      <w:r>
        <w:rPr>
          <w:spacing w:val="-12"/>
        </w:rPr>
        <w:t xml:space="preserve"> </w:t>
      </w:r>
      <w:r>
        <w:t>procedure</w:t>
      </w:r>
      <w:r>
        <w:rPr>
          <w:spacing w:val="-12"/>
        </w:rPr>
        <w:t xml:space="preserve"> </w:t>
      </w:r>
      <w:r>
        <w:t>during</w:t>
      </w:r>
      <w:r>
        <w:rPr>
          <w:spacing w:val="-12"/>
        </w:rPr>
        <w:t xml:space="preserve"> </w:t>
      </w:r>
      <w:r>
        <w:t>the</w:t>
      </w:r>
      <w:r>
        <w:rPr>
          <w:spacing w:val="-12"/>
        </w:rPr>
        <w:t xml:space="preserve"> </w:t>
      </w:r>
      <w:r>
        <w:t>Fall</w:t>
      </w:r>
      <w:r>
        <w:rPr>
          <w:spacing w:val="-10"/>
        </w:rPr>
        <w:t xml:space="preserve"> </w:t>
      </w:r>
      <w:r>
        <w:t>semester of their 2</w:t>
      </w:r>
      <w:r>
        <w:rPr>
          <w:vertAlign w:val="superscript"/>
        </w:rPr>
        <w:t>nd</w:t>
      </w:r>
      <w:r>
        <w:t xml:space="preserve"> year. This requires that they earn a 3.0 GPA separately in </w:t>
      </w:r>
      <w:proofErr w:type="spellStart"/>
      <w:r>
        <w:t>practica</w:t>
      </w:r>
      <w:proofErr w:type="spellEnd"/>
      <w:r>
        <w:t xml:space="preserve"> (CEP</w:t>
      </w:r>
      <w:r w:rsidR="008879E4">
        <w:t>Y</w:t>
      </w:r>
      <w:r>
        <w:t xml:space="preserve"> 6</w:t>
      </w:r>
      <w:r w:rsidR="008879E4">
        <w:t>550</w:t>
      </w:r>
      <w:r>
        <w:t xml:space="preserve"> &amp;</w:t>
      </w:r>
      <w:r>
        <w:rPr>
          <w:spacing w:val="-15"/>
        </w:rPr>
        <w:t xml:space="preserve"> </w:t>
      </w:r>
      <w:r>
        <w:t>6</w:t>
      </w:r>
      <w:r w:rsidR="008879E4">
        <w:t>560</w:t>
      </w:r>
      <w:r>
        <w:t>),</w:t>
      </w:r>
      <w:r>
        <w:rPr>
          <w:spacing w:val="-13"/>
        </w:rPr>
        <w:t xml:space="preserve"> </w:t>
      </w:r>
      <w:r>
        <w:t>and</w:t>
      </w:r>
      <w:r>
        <w:rPr>
          <w:spacing w:val="-13"/>
        </w:rPr>
        <w:t xml:space="preserve"> </w:t>
      </w:r>
      <w:r>
        <w:t>research/statistics</w:t>
      </w:r>
      <w:r>
        <w:rPr>
          <w:spacing w:val="-13"/>
        </w:rPr>
        <w:t xml:space="preserve"> </w:t>
      </w:r>
      <w:r>
        <w:t>course</w:t>
      </w:r>
      <w:r>
        <w:rPr>
          <w:spacing w:val="-14"/>
        </w:rPr>
        <w:t xml:space="preserve"> </w:t>
      </w:r>
      <w:r>
        <w:t>work</w:t>
      </w:r>
      <w:r>
        <w:rPr>
          <w:spacing w:val="-13"/>
        </w:rPr>
        <w:t xml:space="preserve"> </w:t>
      </w:r>
      <w:r>
        <w:t>(CEP</w:t>
      </w:r>
      <w:r w:rsidR="008879E4">
        <w:t>Y</w:t>
      </w:r>
      <w:r>
        <w:rPr>
          <w:spacing w:val="-16"/>
        </w:rPr>
        <w:t xml:space="preserve"> </w:t>
      </w:r>
      <w:r>
        <w:t>642</w:t>
      </w:r>
      <w:r w:rsidR="008879E4">
        <w:t>0</w:t>
      </w:r>
      <w:r>
        <w:t>,</w:t>
      </w:r>
      <w:r>
        <w:rPr>
          <w:spacing w:val="-14"/>
        </w:rPr>
        <w:t xml:space="preserve"> </w:t>
      </w:r>
      <w:r>
        <w:t>6</w:t>
      </w:r>
      <w:r w:rsidR="00F309AE">
        <w:t>425</w:t>
      </w:r>
      <w:r>
        <w:t>,</w:t>
      </w:r>
      <w:r>
        <w:rPr>
          <w:spacing w:val="-14"/>
        </w:rPr>
        <w:t xml:space="preserve"> </w:t>
      </w:r>
      <w:r>
        <w:t>6</w:t>
      </w:r>
      <w:r w:rsidR="00F309AE">
        <w:t>430</w:t>
      </w:r>
      <w:r>
        <w:t>,</w:t>
      </w:r>
      <w:r>
        <w:rPr>
          <w:spacing w:val="-14"/>
        </w:rPr>
        <w:t xml:space="preserve"> </w:t>
      </w:r>
      <w:r w:rsidR="00F309AE">
        <w:t>6410</w:t>
      </w:r>
      <w:r>
        <w:t>),</w:t>
      </w:r>
      <w:r>
        <w:rPr>
          <w:spacing w:val="-14"/>
        </w:rPr>
        <w:t xml:space="preserve"> </w:t>
      </w:r>
      <w:r>
        <w:t>(students</w:t>
      </w:r>
      <w:r>
        <w:rPr>
          <w:spacing w:val="-14"/>
        </w:rPr>
        <w:t xml:space="preserve"> </w:t>
      </w:r>
      <w:r>
        <w:t>may be asked to repeat course work in these areas if faculty believe further development is needed</w:t>
      </w:r>
      <w:proofErr w:type="gramStart"/>
      <w:r>
        <w:t>), and</w:t>
      </w:r>
      <w:proofErr w:type="gramEnd"/>
      <w:r>
        <w:t xml:space="preserve"> completing a research presentation or a manuscript under the direction of their faculty</w:t>
      </w:r>
      <w:r>
        <w:rPr>
          <w:spacing w:val="-3"/>
        </w:rPr>
        <w:t xml:space="preserve"> </w:t>
      </w:r>
      <w:r>
        <w:t>advisor.</w:t>
      </w:r>
    </w:p>
    <w:p w14:paraId="168DE8F8" w14:textId="77777777" w:rsidR="00BC0F8E" w:rsidRDefault="003640EE">
      <w:pPr>
        <w:pStyle w:val="ListParagraph"/>
        <w:numPr>
          <w:ilvl w:val="0"/>
          <w:numId w:val="3"/>
        </w:numPr>
        <w:tabs>
          <w:tab w:val="left" w:pos="890"/>
        </w:tabs>
        <w:ind w:right="748"/>
      </w:pPr>
      <w:r>
        <w:t>Obtain a grade of B or better in each class, as well as competency ratings or 3 or better, by professors in each</w:t>
      </w:r>
      <w:r>
        <w:rPr>
          <w:spacing w:val="-5"/>
        </w:rPr>
        <w:t xml:space="preserve"> </w:t>
      </w:r>
      <w:r>
        <w:t>class.</w:t>
      </w:r>
    </w:p>
    <w:p w14:paraId="5D2F2BC9" w14:textId="77777777" w:rsidR="00BC0F8E" w:rsidRDefault="003640EE">
      <w:pPr>
        <w:pStyle w:val="ListParagraph"/>
        <w:numPr>
          <w:ilvl w:val="0"/>
          <w:numId w:val="3"/>
        </w:numPr>
        <w:tabs>
          <w:tab w:val="left" w:pos="890"/>
        </w:tabs>
        <w:spacing w:before="2"/>
        <w:ind w:right="748"/>
      </w:pPr>
      <w:r>
        <w:t>Decide</w:t>
      </w:r>
      <w:r>
        <w:rPr>
          <w:spacing w:val="-8"/>
        </w:rPr>
        <w:t xml:space="preserve"> </w:t>
      </w:r>
      <w:r>
        <w:t>on</w:t>
      </w:r>
      <w:r>
        <w:rPr>
          <w:spacing w:val="-8"/>
        </w:rPr>
        <w:t xml:space="preserve"> </w:t>
      </w:r>
      <w:r>
        <w:t>a</w:t>
      </w:r>
      <w:r>
        <w:rPr>
          <w:spacing w:val="-8"/>
        </w:rPr>
        <w:t xml:space="preserve"> </w:t>
      </w:r>
      <w:r>
        <w:t>dissertation</w:t>
      </w:r>
      <w:r>
        <w:rPr>
          <w:spacing w:val="-8"/>
        </w:rPr>
        <w:t xml:space="preserve"> </w:t>
      </w:r>
      <w:r>
        <w:t>topic</w:t>
      </w:r>
      <w:r>
        <w:rPr>
          <w:spacing w:val="-8"/>
        </w:rPr>
        <w:t xml:space="preserve"> </w:t>
      </w:r>
      <w:r>
        <w:t>which</w:t>
      </w:r>
      <w:r>
        <w:rPr>
          <w:spacing w:val="-8"/>
        </w:rPr>
        <w:t xml:space="preserve"> </w:t>
      </w:r>
      <w:r>
        <w:t>incorporates</w:t>
      </w:r>
      <w:r>
        <w:rPr>
          <w:spacing w:val="-8"/>
        </w:rPr>
        <w:t xml:space="preserve"> </w:t>
      </w:r>
      <w:r>
        <w:t>the</w:t>
      </w:r>
      <w:r>
        <w:rPr>
          <w:spacing w:val="-8"/>
        </w:rPr>
        <w:t xml:space="preserve"> </w:t>
      </w:r>
      <w:r>
        <w:t>student's</w:t>
      </w:r>
      <w:r>
        <w:rPr>
          <w:spacing w:val="-7"/>
        </w:rPr>
        <w:t xml:space="preserve"> </w:t>
      </w:r>
      <w:r>
        <w:t>interests</w:t>
      </w:r>
      <w:r>
        <w:rPr>
          <w:spacing w:val="-8"/>
        </w:rPr>
        <w:t xml:space="preserve"> </w:t>
      </w:r>
      <w:r>
        <w:t>and</w:t>
      </w:r>
      <w:r>
        <w:rPr>
          <w:spacing w:val="-8"/>
        </w:rPr>
        <w:t xml:space="preserve"> </w:t>
      </w:r>
      <w:r>
        <w:t>the</w:t>
      </w:r>
      <w:r>
        <w:rPr>
          <w:spacing w:val="-12"/>
        </w:rPr>
        <w:t xml:space="preserve"> </w:t>
      </w:r>
      <w:r>
        <w:t>advisor's expertise, and choose their doctoral committee in consultation with</w:t>
      </w:r>
      <w:r>
        <w:rPr>
          <w:spacing w:val="-18"/>
        </w:rPr>
        <w:t xml:space="preserve"> </w:t>
      </w:r>
      <w:r>
        <w:t>advisor</w:t>
      </w:r>
    </w:p>
    <w:p w14:paraId="75AFB8F9" w14:textId="77777777" w:rsidR="00BC0F8E" w:rsidRDefault="003640EE">
      <w:pPr>
        <w:pStyle w:val="ListParagraph"/>
        <w:numPr>
          <w:ilvl w:val="0"/>
          <w:numId w:val="3"/>
        </w:numPr>
        <w:tabs>
          <w:tab w:val="left" w:pos="890"/>
        </w:tabs>
        <w:spacing w:line="251" w:lineRule="exact"/>
        <w:ind w:hanging="361"/>
      </w:pPr>
      <w:r>
        <w:t>Submit an approved comprehensive portfolio and successfully pass the oral</w:t>
      </w:r>
      <w:r>
        <w:rPr>
          <w:spacing w:val="-20"/>
        </w:rPr>
        <w:t xml:space="preserve"> </w:t>
      </w:r>
      <w:r>
        <w:t>exam.</w:t>
      </w:r>
    </w:p>
    <w:p w14:paraId="71582B6E" w14:textId="77777777" w:rsidR="00BC0F8E" w:rsidRDefault="003640EE">
      <w:pPr>
        <w:pStyle w:val="ListParagraph"/>
        <w:numPr>
          <w:ilvl w:val="0"/>
          <w:numId w:val="3"/>
        </w:numPr>
        <w:tabs>
          <w:tab w:val="left" w:pos="890"/>
        </w:tabs>
        <w:spacing w:before="2"/>
        <w:ind w:hanging="361"/>
      </w:pPr>
      <w:r>
        <w:t>Complete a dissertation proposal and have it approved by the doctoral</w:t>
      </w:r>
      <w:r>
        <w:rPr>
          <w:spacing w:val="-20"/>
        </w:rPr>
        <w:t xml:space="preserve"> </w:t>
      </w:r>
      <w:r>
        <w:t>committee</w:t>
      </w:r>
    </w:p>
    <w:p w14:paraId="5E870848" w14:textId="77777777" w:rsidR="00BC0F8E" w:rsidRDefault="003640EE">
      <w:pPr>
        <w:pStyle w:val="ListParagraph"/>
        <w:numPr>
          <w:ilvl w:val="0"/>
          <w:numId w:val="3"/>
        </w:numPr>
        <w:tabs>
          <w:tab w:val="left" w:pos="890"/>
        </w:tabs>
        <w:spacing w:before="1" w:line="251" w:lineRule="exact"/>
        <w:ind w:hanging="361"/>
      </w:pPr>
      <w:r>
        <w:t>Obtain placement in an APA-accredited or APPIC-equivalent</w:t>
      </w:r>
      <w:r>
        <w:rPr>
          <w:spacing w:val="-12"/>
        </w:rPr>
        <w:t xml:space="preserve"> </w:t>
      </w:r>
      <w:r>
        <w:t>internship</w:t>
      </w:r>
    </w:p>
    <w:p w14:paraId="7D558C97" w14:textId="77777777" w:rsidR="00BC0F8E" w:rsidRDefault="003640EE">
      <w:pPr>
        <w:pStyle w:val="ListParagraph"/>
        <w:numPr>
          <w:ilvl w:val="0"/>
          <w:numId w:val="3"/>
        </w:numPr>
        <w:tabs>
          <w:tab w:val="left" w:pos="890"/>
        </w:tabs>
        <w:spacing w:line="251" w:lineRule="exact"/>
        <w:ind w:hanging="361"/>
      </w:pPr>
      <w:r>
        <w:t>Complete the dissertation working with the faculty advisor and graduate</w:t>
      </w:r>
      <w:r>
        <w:rPr>
          <w:spacing w:val="-20"/>
        </w:rPr>
        <w:t xml:space="preserve"> </w:t>
      </w:r>
      <w:r>
        <w:t>committee</w:t>
      </w:r>
    </w:p>
    <w:p w14:paraId="55FF8646" w14:textId="77777777" w:rsidR="00BC0F8E" w:rsidRDefault="003640EE">
      <w:pPr>
        <w:pStyle w:val="ListParagraph"/>
        <w:numPr>
          <w:ilvl w:val="0"/>
          <w:numId w:val="3"/>
        </w:numPr>
        <w:tabs>
          <w:tab w:val="left" w:pos="890"/>
        </w:tabs>
        <w:spacing w:before="2"/>
        <w:ind w:hanging="361"/>
      </w:pPr>
      <w:r>
        <w:t>Pass a final examination which includes defense of the</w:t>
      </w:r>
      <w:r>
        <w:rPr>
          <w:spacing w:val="-14"/>
        </w:rPr>
        <w:t xml:space="preserve"> </w:t>
      </w:r>
      <w:r>
        <w:t>dissertation</w:t>
      </w:r>
    </w:p>
    <w:p w14:paraId="46CF0A5D" w14:textId="77777777" w:rsidR="00BC0F8E" w:rsidRDefault="003640EE">
      <w:pPr>
        <w:pStyle w:val="ListParagraph"/>
        <w:numPr>
          <w:ilvl w:val="0"/>
          <w:numId w:val="3"/>
        </w:numPr>
        <w:tabs>
          <w:tab w:val="left" w:pos="890"/>
        </w:tabs>
        <w:spacing w:before="1"/>
        <w:ind w:hanging="361"/>
      </w:pPr>
      <w:r>
        <w:t>Successfully complete the</w:t>
      </w:r>
      <w:r>
        <w:rPr>
          <w:spacing w:val="-4"/>
        </w:rPr>
        <w:t xml:space="preserve"> </w:t>
      </w:r>
      <w:r>
        <w:t>internship</w:t>
      </w:r>
    </w:p>
    <w:p w14:paraId="0FCD70F3" w14:textId="77777777" w:rsidR="00BC0F8E" w:rsidRDefault="00BC0F8E">
      <w:pPr>
        <w:pStyle w:val="BodyText"/>
        <w:rPr>
          <w:sz w:val="24"/>
        </w:rPr>
      </w:pPr>
    </w:p>
    <w:p w14:paraId="5772C19D" w14:textId="77777777" w:rsidR="00BC0F8E" w:rsidRDefault="00BC0F8E">
      <w:pPr>
        <w:pStyle w:val="BodyText"/>
        <w:spacing w:before="11"/>
        <w:rPr>
          <w:sz w:val="19"/>
        </w:rPr>
      </w:pPr>
    </w:p>
    <w:p w14:paraId="687A8BBC" w14:textId="77777777" w:rsidR="00BC0F8E" w:rsidRDefault="00C551C6">
      <w:pPr>
        <w:pStyle w:val="Heading2"/>
        <w:jc w:val="both"/>
      </w:pPr>
      <w:r>
        <w:rPr>
          <w:noProof/>
        </w:rPr>
        <mc:AlternateContent>
          <mc:Choice Requires="wps">
            <w:drawing>
              <wp:anchor distT="0" distB="0" distL="0" distR="0" simplePos="0" relativeHeight="487593984" behindDoc="1" locked="0" layoutInCell="1" allowOverlap="1" wp14:anchorId="0AF7E4D6" wp14:editId="631298FE">
                <wp:simplePos x="0" y="0"/>
                <wp:positionH relativeFrom="page">
                  <wp:posOffset>920750</wp:posOffset>
                </wp:positionH>
                <wp:positionV relativeFrom="paragraph">
                  <wp:posOffset>189230</wp:posOffset>
                </wp:positionV>
                <wp:extent cx="6326505" cy="57150"/>
                <wp:effectExtent l="0" t="0" r="0" b="0"/>
                <wp:wrapTopAndBottom/>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57150"/>
                        </a:xfrm>
                        <a:custGeom>
                          <a:avLst/>
                          <a:gdLst>
                            <a:gd name="T0" fmla="+- 0 11413 1450"/>
                            <a:gd name="T1" fmla="*/ T0 w 9963"/>
                            <a:gd name="T2" fmla="+- 0 334 298"/>
                            <a:gd name="T3" fmla="*/ 334 h 90"/>
                            <a:gd name="T4" fmla="+- 0 1450 1450"/>
                            <a:gd name="T5" fmla="*/ T4 w 9963"/>
                            <a:gd name="T6" fmla="+- 0 334 298"/>
                            <a:gd name="T7" fmla="*/ 334 h 90"/>
                            <a:gd name="T8" fmla="+- 0 1450 1450"/>
                            <a:gd name="T9" fmla="*/ T8 w 9963"/>
                            <a:gd name="T10" fmla="+- 0 388 298"/>
                            <a:gd name="T11" fmla="*/ 388 h 90"/>
                            <a:gd name="T12" fmla="+- 0 11413 1450"/>
                            <a:gd name="T13" fmla="*/ T12 w 9963"/>
                            <a:gd name="T14" fmla="+- 0 388 298"/>
                            <a:gd name="T15" fmla="*/ 388 h 90"/>
                            <a:gd name="T16" fmla="+- 0 11413 1450"/>
                            <a:gd name="T17" fmla="*/ T16 w 9963"/>
                            <a:gd name="T18" fmla="+- 0 334 298"/>
                            <a:gd name="T19" fmla="*/ 334 h 90"/>
                            <a:gd name="T20" fmla="+- 0 11413 1450"/>
                            <a:gd name="T21" fmla="*/ T20 w 9963"/>
                            <a:gd name="T22" fmla="+- 0 298 298"/>
                            <a:gd name="T23" fmla="*/ 298 h 90"/>
                            <a:gd name="T24" fmla="+- 0 1450 1450"/>
                            <a:gd name="T25" fmla="*/ T24 w 9963"/>
                            <a:gd name="T26" fmla="+- 0 298 298"/>
                            <a:gd name="T27" fmla="*/ 298 h 90"/>
                            <a:gd name="T28" fmla="+- 0 1450 1450"/>
                            <a:gd name="T29" fmla="*/ T28 w 9963"/>
                            <a:gd name="T30" fmla="+- 0 316 298"/>
                            <a:gd name="T31" fmla="*/ 316 h 90"/>
                            <a:gd name="T32" fmla="+- 0 11413 1450"/>
                            <a:gd name="T33" fmla="*/ T32 w 9963"/>
                            <a:gd name="T34" fmla="+- 0 316 298"/>
                            <a:gd name="T35" fmla="*/ 316 h 90"/>
                            <a:gd name="T36" fmla="+- 0 11413 1450"/>
                            <a:gd name="T37" fmla="*/ T36 w 9963"/>
                            <a:gd name="T38" fmla="+- 0 298 298"/>
                            <a:gd name="T39" fmla="*/ 29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3" h="90">
                              <a:moveTo>
                                <a:pt x="9963" y="36"/>
                              </a:moveTo>
                              <a:lnTo>
                                <a:pt x="0" y="36"/>
                              </a:lnTo>
                              <a:lnTo>
                                <a:pt x="0" y="90"/>
                              </a:lnTo>
                              <a:lnTo>
                                <a:pt x="9963" y="90"/>
                              </a:lnTo>
                              <a:lnTo>
                                <a:pt x="9963" y="36"/>
                              </a:lnTo>
                              <a:close/>
                              <a:moveTo>
                                <a:pt x="9963" y="0"/>
                              </a:moveTo>
                              <a:lnTo>
                                <a:pt x="0" y="0"/>
                              </a:lnTo>
                              <a:lnTo>
                                <a:pt x="0" y="18"/>
                              </a:lnTo>
                              <a:lnTo>
                                <a:pt x="9963" y="18"/>
                              </a:lnTo>
                              <a:lnTo>
                                <a:pt x="99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F859" id="AutoShape 19" o:spid="_x0000_s1026" style="position:absolute;margin-left:72.5pt;margin-top:14.9pt;width:498.15pt;height: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" path="m9963,36l,36,,90r9963,l9963,36xm9963,l,,,18r9963,l9963,xe" fillcolor="black" stroked="f">
                <v:path arrowok="t" o:connecttype="custom" o:connectlocs="6326505,212090;0,212090;0,246380;6326505,246380;6326505,212090;6326505,189230;0,189230;0,200660;6326505,200660;6326505,189230" o:connectangles="0,0,0,0,0,0,0,0,0,0"/>
                <w10:wrap type="topAndBottom" anchorx="page"/>
              </v:shape>
            </w:pict>
          </mc:Fallback>
        </mc:AlternateContent>
      </w:r>
      <w:bookmarkStart w:id="9" w:name="_TOC_250010"/>
      <w:bookmarkEnd w:id="9"/>
      <w:r w:rsidR="003640EE">
        <w:t>CEP FACULTY</w:t>
      </w:r>
    </w:p>
    <w:p w14:paraId="404F941F" w14:textId="77777777" w:rsidR="00BC0F8E" w:rsidRDefault="003640EE">
      <w:pPr>
        <w:pStyle w:val="BodyText"/>
        <w:spacing w:before="87"/>
        <w:ind w:left="169" w:right="1420"/>
      </w:pPr>
      <w:r>
        <w:t xml:space="preserve">Please go to website for the most current information on departmental and </w:t>
      </w:r>
      <w:proofErr w:type="gramStart"/>
      <w:r>
        <w:t>other</w:t>
      </w:r>
      <w:proofErr w:type="gramEnd"/>
      <w:r>
        <w:t xml:space="preserve"> program faculty </w:t>
      </w:r>
      <w:r>
        <w:rPr>
          <w:color w:val="0000FF"/>
          <w:u w:val="single" w:color="0000FF"/>
        </w:rPr>
        <w:t>https://cep.nmsu.edu/faculty/</w:t>
      </w:r>
    </w:p>
    <w:p w14:paraId="47F24785" w14:textId="77777777" w:rsidR="00BC0F8E" w:rsidRDefault="00BC0F8E">
      <w:pPr>
        <w:sectPr w:rsidR="00BC0F8E">
          <w:pgSz w:w="12240" w:h="15840"/>
          <w:pgMar w:top="1500" w:right="680" w:bottom="980" w:left="1280" w:header="1281" w:footer="794" w:gutter="0"/>
          <w:cols w:space="720"/>
        </w:sectPr>
      </w:pPr>
    </w:p>
    <w:p w14:paraId="59B0B322" w14:textId="77777777" w:rsidR="00B96A7C" w:rsidRDefault="00B96A7C" w:rsidP="00B96A7C">
      <w:pPr>
        <w:pStyle w:val="Heading1"/>
        <w:rPr>
          <w:u w:val="none"/>
        </w:rPr>
      </w:pPr>
      <w:r>
        <w:lastRenderedPageBreak/>
        <w:t>Five-Year Schedule for Counseling Psychology PhD Program</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1252"/>
        <w:gridCol w:w="6916"/>
      </w:tblGrid>
      <w:tr w:rsidR="00B96A7C" w14:paraId="72E83ACF" w14:textId="77777777" w:rsidTr="0067226F">
        <w:trPr>
          <w:trHeight w:val="230"/>
        </w:trPr>
        <w:tc>
          <w:tcPr>
            <w:tcW w:w="1070" w:type="dxa"/>
          </w:tcPr>
          <w:p w14:paraId="6AD5051A" w14:textId="77777777" w:rsidR="00B96A7C" w:rsidRDefault="00B96A7C" w:rsidP="0067226F">
            <w:pPr>
              <w:pStyle w:val="TableParagraph"/>
              <w:ind w:left="105"/>
              <w:rPr>
                <w:b/>
                <w:sz w:val="20"/>
              </w:rPr>
            </w:pPr>
            <w:r>
              <w:rPr>
                <w:b/>
                <w:sz w:val="20"/>
              </w:rPr>
              <w:t>Year</w:t>
            </w:r>
          </w:p>
        </w:tc>
        <w:tc>
          <w:tcPr>
            <w:tcW w:w="1252" w:type="dxa"/>
          </w:tcPr>
          <w:p w14:paraId="0931B561" w14:textId="77777777" w:rsidR="00B96A7C" w:rsidRDefault="00B96A7C" w:rsidP="0067226F">
            <w:pPr>
              <w:pStyle w:val="TableParagraph"/>
              <w:ind w:left="105"/>
              <w:rPr>
                <w:b/>
                <w:sz w:val="20"/>
              </w:rPr>
            </w:pPr>
            <w:r>
              <w:rPr>
                <w:b/>
                <w:sz w:val="20"/>
              </w:rPr>
              <w:t>Semester</w:t>
            </w:r>
          </w:p>
        </w:tc>
        <w:tc>
          <w:tcPr>
            <w:tcW w:w="6916" w:type="dxa"/>
          </w:tcPr>
          <w:p w14:paraId="5307F253" w14:textId="77777777" w:rsidR="00B96A7C" w:rsidRDefault="00B96A7C" w:rsidP="0067226F">
            <w:pPr>
              <w:pStyle w:val="TableParagraph"/>
              <w:rPr>
                <w:b/>
                <w:sz w:val="20"/>
              </w:rPr>
            </w:pPr>
            <w:r>
              <w:rPr>
                <w:b/>
                <w:sz w:val="20"/>
              </w:rPr>
              <w:t>Course and Activities</w:t>
            </w:r>
          </w:p>
        </w:tc>
      </w:tr>
      <w:tr w:rsidR="00B96A7C" w14:paraId="7504EB88" w14:textId="77777777" w:rsidTr="0067226F">
        <w:trPr>
          <w:trHeight w:val="230"/>
        </w:trPr>
        <w:tc>
          <w:tcPr>
            <w:tcW w:w="1070" w:type="dxa"/>
            <w:vMerge w:val="restart"/>
          </w:tcPr>
          <w:p w14:paraId="5224FD2D" w14:textId="77777777" w:rsidR="00B96A7C" w:rsidRDefault="00B96A7C" w:rsidP="0067226F">
            <w:pPr>
              <w:pStyle w:val="TableParagraph"/>
              <w:spacing w:line="240" w:lineRule="auto"/>
              <w:ind w:left="105"/>
              <w:rPr>
                <w:sz w:val="20"/>
              </w:rPr>
            </w:pPr>
            <w:r>
              <w:rPr>
                <w:sz w:val="20"/>
              </w:rPr>
              <w:t>Year One</w:t>
            </w:r>
          </w:p>
        </w:tc>
        <w:tc>
          <w:tcPr>
            <w:tcW w:w="1252" w:type="dxa"/>
            <w:vMerge w:val="restart"/>
          </w:tcPr>
          <w:p w14:paraId="7011896D" w14:textId="77777777" w:rsidR="00B96A7C" w:rsidRDefault="00B96A7C" w:rsidP="0067226F">
            <w:pPr>
              <w:pStyle w:val="TableParagraph"/>
              <w:spacing w:line="240" w:lineRule="auto"/>
              <w:ind w:left="105"/>
              <w:rPr>
                <w:sz w:val="20"/>
              </w:rPr>
            </w:pPr>
            <w:r>
              <w:rPr>
                <w:sz w:val="20"/>
              </w:rPr>
              <w:t>Summer</w:t>
            </w:r>
          </w:p>
        </w:tc>
        <w:tc>
          <w:tcPr>
            <w:tcW w:w="6916" w:type="dxa"/>
          </w:tcPr>
          <w:p w14:paraId="6BD211E2" w14:textId="77777777" w:rsidR="00B96A7C" w:rsidRDefault="00B96A7C" w:rsidP="0067226F">
            <w:pPr>
              <w:pStyle w:val="TableParagraph"/>
              <w:rPr>
                <w:sz w:val="20"/>
              </w:rPr>
            </w:pPr>
            <w:r>
              <w:rPr>
                <w:sz w:val="20"/>
              </w:rPr>
              <w:t>CEPY 5/6120 Human Development***</w:t>
            </w:r>
          </w:p>
        </w:tc>
      </w:tr>
      <w:tr w:rsidR="00B96A7C" w14:paraId="08ECF105" w14:textId="77777777" w:rsidTr="0067226F">
        <w:trPr>
          <w:trHeight w:val="230"/>
        </w:trPr>
        <w:tc>
          <w:tcPr>
            <w:tcW w:w="1070" w:type="dxa"/>
            <w:vMerge/>
            <w:tcBorders>
              <w:top w:val="nil"/>
            </w:tcBorders>
          </w:tcPr>
          <w:p w14:paraId="58CCB7EA" w14:textId="77777777" w:rsidR="00B96A7C" w:rsidRDefault="00B96A7C" w:rsidP="0067226F">
            <w:pPr>
              <w:rPr>
                <w:sz w:val="2"/>
                <w:szCs w:val="2"/>
              </w:rPr>
            </w:pPr>
          </w:p>
        </w:tc>
        <w:tc>
          <w:tcPr>
            <w:tcW w:w="1252" w:type="dxa"/>
            <w:vMerge/>
            <w:tcBorders>
              <w:top w:val="nil"/>
            </w:tcBorders>
          </w:tcPr>
          <w:p w14:paraId="40B8816C" w14:textId="77777777" w:rsidR="00B96A7C" w:rsidRDefault="00B96A7C" w:rsidP="0067226F">
            <w:pPr>
              <w:rPr>
                <w:sz w:val="2"/>
                <w:szCs w:val="2"/>
              </w:rPr>
            </w:pPr>
          </w:p>
        </w:tc>
        <w:tc>
          <w:tcPr>
            <w:tcW w:w="6916" w:type="dxa"/>
          </w:tcPr>
          <w:p w14:paraId="0149D7EB" w14:textId="77777777" w:rsidR="00B96A7C" w:rsidRDefault="00B96A7C" w:rsidP="0067226F">
            <w:pPr>
              <w:pStyle w:val="TableParagraph"/>
              <w:rPr>
                <w:sz w:val="20"/>
              </w:rPr>
            </w:pPr>
            <w:r>
              <w:rPr>
                <w:sz w:val="20"/>
              </w:rPr>
              <w:t>CEPY 6130 Psychology of Multiculturalism</w:t>
            </w:r>
          </w:p>
        </w:tc>
      </w:tr>
      <w:tr w:rsidR="00B96A7C" w14:paraId="335F017F" w14:textId="77777777" w:rsidTr="0067226F">
        <w:trPr>
          <w:trHeight w:val="230"/>
        </w:trPr>
        <w:tc>
          <w:tcPr>
            <w:tcW w:w="1070" w:type="dxa"/>
            <w:vMerge/>
            <w:tcBorders>
              <w:top w:val="nil"/>
            </w:tcBorders>
          </w:tcPr>
          <w:p w14:paraId="04E70B76" w14:textId="77777777" w:rsidR="00B96A7C" w:rsidRDefault="00B96A7C" w:rsidP="0067226F">
            <w:pPr>
              <w:rPr>
                <w:sz w:val="2"/>
                <w:szCs w:val="2"/>
              </w:rPr>
            </w:pPr>
          </w:p>
        </w:tc>
        <w:tc>
          <w:tcPr>
            <w:tcW w:w="1252" w:type="dxa"/>
            <w:vMerge/>
            <w:tcBorders>
              <w:top w:val="nil"/>
            </w:tcBorders>
          </w:tcPr>
          <w:p w14:paraId="2EAF6727" w14:textId="77777777" w:rsidR="00B96A7C" w:rsidRDefault="00B96A7C" w:rsidP="0067226F">
            <w:pPr>
              <w:rPr>
                <w:sz w:val="2"/>
                <w:szCs w:val="2"/>
              </w:rPr>
            </w:pPr>
          </w:p>
        </w:tc>
        <w:tc>
          <w:tcPr>
            <w:tcW w:w="6916" w:type="dxa"/>
          </w:tcPr>
          <w:p w14:paraId="1A15049F" w14:textId="77777777" w:rsidR="00B96A7C" w:rsidRDefault="00B96A7C" w:rsidP="0067226F">
            <w:pPr>
              <w:pStyle w:val="TableParagraph"/>
              <w:rPr>
                <w:sz w:val="20"/>
              </w:rPr>
            </w:pPr>
            <w:r>
              <w:rPr>
                <w:sz w:val="20"/>
              </w:rPr>
              <w:t>Doctoral Student Orientation/Teaching of Teaching Seminar</w:t>
            </w:r>
          </w:p>
        </w:tc>
      </w:tr>
      <w:tr w:rsidR="00B96A7C" w14:paraId="2F8CA5BF" w14:textId="77777777" w:rsidTr="0067226F">
        <w:trPr>
          <w:trHeight w:val="230"/>
        </w:trPr>
        <w:tc>
          <w:tcPr>
            <w:tcW w:w="1070" w:type="dxa"/>
            <w:vMerge/>
            <w:tcBorders>
              <w:top w:val="nil"/>
            </w:tcBorders>
          </w:tcPr>
          <w:p w14:paraId="5EC92A08" w14:textId="77777777" w:rsidR="00B96A7C" w:rsidRDefault="00B96A7C" w:rsidP="0067226F">
            <w:pPr>
              <w:rPr>
                <w:sz w:val="2"/>
                <w:szCs w:val="2"/>
              </w:rPr>
            </w:pPr>
          </w:p>
        </w:tc>
        <w:tc>
          <w:tcPr>
            <w:tcW w:w="1252" w:type="dxa"/>
            <w:vMerge w:val="restart"/>
          </w:tcPr>
          <w:p w14:paraId="665E62A3" w14:textId="77777777" w:rsidR="00B96A7C" w:rsidRDefault="00B96A7C" w:rsidP="0067226F">
            <w:pPr>
              <w:pStyle w:val="TableParagraph"/>
              <w:spacing w:line="240" w:lineRule="auto"/>
              <w:ind w:left="105"/>
              <w:rPr>
                <w:sz w:val="20"/>
              </w:rPr>
            </w:pPr>
            <w:r>
              <w:rPr>
                <w:sz w:val="20"/>
              </w:rPr>
              <w:t>Fall</w:t>
            </w:r>
          </w:p>
        </w:tc>
        <w:tc>
          <w:tcPr>
            <w:tcW w:w="6916" w:type="dxa"/>
          </w:tcPr>
          <w:p w14:paraId="4DFAF4C2" w14:textId="77777777" w:rsidR="00B96A7C" w:rsidRDefault="00B96A7C" w:rsidP="0067226F">
            <w:pPr>
              <w:pStyle w:val="TableParagraph"/>
              <w:rPr>
                <w:sz w:val="20"/>
              </w:rPr>
            </w:pPr>
            <w:r>
              <w:rPr>
                <w:sz w:val="20"/>
              </w:rPr>
              <w:t>CEPY 6420 Psychometrics***</w:t>
            </w:r>
          </w:p>
        </w:tc>
      </w:tr>
      <w:tr w:rsidR="00B96A7C" w14:paraId="3277535C" w14:textId="77777777" w:rsidTr="0067226F">
        <w:trPr>
          <w:trHeight w:val="230"/>
        </w:trPr>
        <w:tc>
          <w:tcPr>
            <w:tcW w:w="1070" w:type="dxa"/>
            <w:vMerge/>
            <w:tcBorders>
              <w:top w:val="nil"/>
            </w:tcBorders>
          </w:tcPr>
          <w:p w14:paraId="41BF601C" w14:textId="77777777" w:rsidR="00B96A7C" w:rsidRDefault="00B96A7C" w:rsidP="0067226F">
            <w:pPr>
              <w:rPr>
                <w:sz w:val="2"/>
                <w:szCs w:val="2"/>
              </w:rPr>
            </w:pPr>
          </w:p>
        </w:tc>
        <w:tc>
          <w:tcPr>
            <w:tcW w:w="1252" w:type="dxa"/>
            <w:vMerge/>
            <w:tcBorders>
              <w:top w:val="nil"/>
            </w:tcBorders>
          </w:tcPr>
          <w:p w14:paraId="65D6F633" w14:textId="77777777" w:rsidR="00B96A7C" w:rsidRDefault="00B96A7C" w:rsidP="0067226F">
            <w:pPr>
              <w:rPr>
                <w:sz w:val="2"/>
                <w:szCs w:val="2"/>
              </w:rPr>
            </w:pPr>
          </w:p>
        </w:tc>
        <w:tc>
          <w:tcPr>
            <w:tcW w:w="6916" w:type="dxa"/>
          </w:tcPr>
          <w:p w14:paraId="02AFEF2D" w14:textId="77777777" w:rsidR="00B96A7C" w:rsidRDefault="00B96A7C" w:rsidP="0067226F">
            <w:pPr>
              <w:pStyle w:val="TableParagraph"/>
              <w:rPr>
                <w:sz w:val="20"/>
              </w:rPr>
            </w:pPr>
            <w:r>
              <w:rPr>
                <w:sz w:val="20"/>
              </w:rPr>
              <w:t>CEPY 5/6270 Diagnosis and Treatment Planning***</w:t>
            </w:r>
          </w:p>
        </w:tc>
      </w:tr>
      <w:tr w:rsidR="00B96A7C" w14:paraId="609895FA" w14:textId="77777777" w:rsidTr="0067226F">
        <w:trPr>
          <w:trHeight w:val="230"/>
        </w:trPr>
        <w:tc>
          <w:tcPr>
            <w:tcW w:w="1070" w:type="dxa"/>
            <w:vMerge/>
            <w:tcBorders>
              <w:top w:val="nil"/>
            </w:tcBorders>
          </w:tcPr>
          <w:p w14:paraId="26C5CB3D" w14:textId="77777777" w:rsidR="00B96A7C" w:rsidRDefault="00B96A7C" w:rsidP="0067226F">
            <w:pPr>
              <w:rPr>
                <w:sz w:val="2"/>
                <w:szCs w:val="2"/>
              </w:rPr>
            </w:pPr>
          </w:p>
        </w:tc>
        <w:tc>
          <w:tcPr>
            <w:tcW w:w="1252" w:type="dxa"/>
            <w:vMerge/>
            <w:tcBorders>
              <w:top w:val="nil"/>
            </w:tcBorders>
          </w:tcPr>
          <w:p w14:paraId="0D12B356" w14:textId="77777777" w:rsidR="00B96A7C" w:rsidRDefault="00B96A7C" w:rsidP="0067226F">
            <w:pPr>
              <w:rPr>
                <w:sz w:val="2"/>
                <w:szCs w:val="2"/>
              </w:rPr>
            </w:pPr>
          </w:p>
        </w:tc>
        <w:tc>
          <w:tcPr>
            <w:tcW w:w="6916" w:type="dxa"/>
          </w:tcPr>
          <w:p w14:paraId="2176AB5B" w14:textId="77777777" w:rsidR="00B96A7C" w:rsidRDefault="00B96A7C" w:rsidP="0067226F">
            <w:pPr>
              <w:pStyle w:val="TableParagraph"/>
              <w:rPr>
                <w:sz w:val="20"/>
              </w:rPr>
            </w:pPr>
            <w:r>
              <w:rPr>
                <w:sz w:val="20"/>
              </w:rPr>
              <w:t>CEPY 6190 Ethical/Professional Issues in Counseling Psychology</w:t>
            </w:r>
          </w:p>
        </w:tc>
      </w:tr>
      <w:tr w:rsidR="00B96A7C" w14:paraId="57C2A952" w14:textId="77777777" w:rsidTr="0067226F">
        <w:trPr>
          <w:trHeight w:val="230"/>
        </w:trPr>
        <w:tc>
          <w:tcPr>
            <w:tcW w:w="1070" w:type="dxa"/>
            <w:vMerge/>
            <w:tcBorders>
              <w:top w:val="nil"/>
            </w:tcBorders>
          </w:tcPr>
          <w:p w14:paraId="58BE8271" w14:textId="77777777" w:rsidR="00B96A7C" w:rsidRDefault="00B96A7C" w:rsidP="0067226F">
            <w:pPr>
              <w:rPr>
                <w:sz w:val="2"/>
                <w:szCs w:val="2"/>
              </w:rPr>
            </w:pPr>
          </w:p>
        </w:tc>
        <w:tc>
          <w:tcPr>
            <w:tcW w:w="1252" w:type="dxa"/>
            <w:vMerge/>
            <w:tcBorders>
              <w:top w:val="nil"/>
            </w:tcBorders>
          </w:tcPr>
          <w:p w14:paraId="1F9F151A" w14:textId="77777777" w:rsidR="00B96A7C" w:rsidRDefault="00B96A7C" w:rsidP="0067226F">
            <w:pPr>
              <w:rPr>
                <w:sz w:val="2"/>
                <w:szCs w:val="2"/>
              </w:rPr>
            </w:pPr>
          </w:p>
        </w:tc>
        <w:tc>
          <w:tcPr>
            <w:tcW w:w="6916" w:type="dxa"/>
          </w:tcPr>
          <w:p w14:paraId="34F93713" w14:textId="77777777" w:rsidR="00B96A7C" w:rsidRDefault="00B96A7C" w:rsidP="0067226F">
            <w:pPr>
              <w:pStyle w:val="TableParagraph"/>
              <w:rPr>
                <w:sz w:val="20"/>
              </w:rPr>
            </w:pPr>
            <w:r>
              <w:rPr>
                <w:sz w:val="20"/>
              </w:rPr>
              <w:t>CEPY 6550 Counseling Psychology Theory/Practicum</w:t>
            </w:r>
          </w:p>
        </w:tc>
      </w:tr>
      <w:tr w:rsidR="00B96A7C" w14:paraId="79D9F60B" w14:textId="77777777" w:rsidTr="0067226F">
        <w:trPr>
          <w:trHeight w:val="230"/>
        </w:trPr>
        <w:tc>
          <w:tcPr>
            <w:tcW w:w="1070" w:type="dxa"/>
            <w:vMerge/>
            <w:tcBorders>
              <w:top w:val="nil"/>
            </w:tcBorders>
          </w:tcPr>
          <w:p w14:paraId="61E68B53" w14:textId="77777777" w:rsidR="00B96A7C" w:rsidRDefault="00B96A7C" w:rsidP="0067226F">
            <w:pPr>
              <w:rPr>
                <w:sz w:val="2"/>
                <w:szCs w:val="2"/>
              </w:rPr>
            </w:pPr>
          </w:p>
        </w:tc>
        <w:tc>
          <w:tcPr>
            <w:tcW w:w="1252" w:type="dxa"/>
            <w:vMerge w:val="restart"/>
          </w:tcPr>
          <w:p w14:paraId="647BD581" w14:textId="77777777" w:rsidR="00B96A7C" w:rsidRDefault="00B96A7C" w:rsidP="0067226F">
            <w:pPr>
              <w:pStyle w:val="TableParagraph"/>
              <w:spacing w:line="240" w:lineRule="auto"/>
              <w:ind w:left="105"/>
              <w:rPr>
                <w:sz w:val="20"/>
              </w:rPr>
            </w:pPr>
            <w:r>
              <w:rPr>
                <w:sz w:val="20"/>
              </w:rPr>
              <w:t>Spring</w:t>
            </w:r>
          </w:p>
        </w:tc>
        <w:tc>
          <w:tcPr>
            <w:tcW w:w="6916" w:type="dxa"/>
          </w:tcPr>
          <w:p w14:paraId="7DBA9458" w14:textId="77777777" w:rsidR="00B96A7C" w:rsidRDefault="00B96A7C" w:rsidP="0067226F">
            <w:pPr>
              <w:pStyle w:val="TableParagraph"/>
              <w:rPr>
                <w:sz w:val="20"/>
              </w:rPr>
            </w:pPr>
            <w:r>
              <w:rPr>
                <w:sz w:val="20"/>
              </w:rPr>
              <w:t>CEPY 6430 Advanced Statistics***</w:t>
            </w:r>
          </w:p>
        </w:tc>
      </w:tr>
      <w:tr w:rsidR="00B96A7C" w14:paraId="1BFDCCBD" w14:textId="77777777" w:rsidTr="0067226F">
        <w:trPr>
          <w:trHeight w:val="230"/>
        </w:trPr>
        <w:tc>
          <w:tcPr>
            <w:tcW w:w="1070" w:type="dxa"/>
            <w:vMerge/>
            <w:tcBorders>
              <w:top w:val="nil"/>
            </w:tcBorders>
          </w:tcPr>
          <w:p w14:paraId="39C0EA6C" w14:textId="77777777" w:rsidR="00B96A7C" w:rsidRDefault="00B96A7C" w:rsidP="0067226F">
            <w:pPr>
              <w:rPr>
                <w:sz w:val="2"/>
                <w:szCs w:val="2"/>
              </w:rPr>
            </w:pPr>
          </w:p>
        </w:tc>
        <w:tc>
          <w:tcPr>
            <w:tcW w:w="1252" w:type="dxa"/>
            <w:vMerge/>
            <w:tcBorders>
              <w:top w:val="nil"/>
            </w:tcBorders>
          </w:tcPr>
          <w:p w14:paraId="38EE16C3" w14:textId="77777777" w:rsidR="00B96A7C" w:rsidRDefault="00B96A7C" w:rsidP="0067226F">
            <w:pPr>
              <w:rPr>
                <w:sz w:val="2"/>
                <w:szCs w:val="2"/>
              </w:rPr>
            </w:pPr>
          </w:p>
        </w:tc>
        <w:tc>
          <w:tcPr>
            <w:tcW w:w="6916" w:type="dxa"/>
          </w:tcPr>
          <w:p w14:paraId="20EC1567" w14:textId="77777777" w:rsidR="00B96A7C" w:rsidRDefault="00B96A7C" w:rsidP="0067226F">
            <w:pPr>
              <w:pStyle w:val="TableParagraph"/>
              <w:rPr>
                <w:sz w:val="20"/>
              </w:rPr>
            </w:pPr>
            <w:r>
              <w:rPr>
                <w:sz w:val="20"/>
              </w:rPr>
              <w:t>CEPY 6560 Group Work Theory/Practicum</w:t>
            </w:r>
          </w:p>
        </w:tc>
      </w:tr>
      <w:tr w:rsidR="00B96A7C" w14:paraId="09988512" w14:textId="77777777" w:rsidTr="0067226F">
        <w:trPr>
          <w:trHeight w:val="230"/>
        </w:trPr>
        <w:tc>
          <w:tcPr>
            <w:tcW w:w="1070" w:type="dxa"/>
            <w:vMerge/>
            <w:tcBorders>
              <w:top w:val="nil"/>
            </w:tcBorders>
          </w:tcPr>
          <w:p w14:paraId="72A42A9A" w14:textId="77777777" w:rsidR="00B96A7C" w:rsidRDefault="00B96A7C" w:rsidP="0067226F">
            <w:pPr>
              <w:rPr>
                <w:sz w:val="2"/>
                <w:szCs w:val="2"/>
              </w:rPr>
            </w:pPr>
          </w:p>
        </w:tc>
        <w:tc>
          <w:tcPr>
            <w:tcW w:w="1252" w:type="dxa"/>
            <w:vMerge/>
            <w:tcBorders>
              <w:top w:val="nil"/>
            </w:tcBorders>
          </w:tcPr>
          <w:p w14:paraId="1F033BC6" w14:textId="77777777" w:rsidR="00B96A7C" w:rsidRDefault="00B96A7C" w:rsidP="0067226F">
            <w:pPr>
              <w:rPr>
                <w:sz w:val="2"/>
                <w:szCs w:val="2"/>
              </w:rPr>
            </w:pPr>
          </w:p>
        </w:tc>
        <w:tc>
          <w:tcPr>
            <w:tcW w:w="6916" w:type="dxa"/>
          </w:tcPr>
          <w:p w14:paraId="5A18EF13" w14:textId="77777777" w:rsidR="00B96A7C" w:rsidRDefault="00B96A7C" w:rsidP="0067226F">
            <w:pPr>
              <w:pStyle w:val="TableParagraph"/>
              <w:rPr>
                <w:sz w:val="20"/>
              </w:rPr>
            </w:pPr>
            <w:r>
              <w:rPr>
                <w:sz w:val="20"/>
              </w:rPr>
              <w:t>CEPY 6425 Counseling Psychology Research</w:t>
            </w:r>
          </w:p>
        </w:tc>
      </w:tr>
      <w:tr w:rsidR="00B96A7C" w14:paraId="7EC15E7E" w14:textId="77777777" w:rsidTr="0067226F">
        <w:trPr>
          <w:trHeight w:val="230"/>
        </w:trPr>
        <w:tc>
          <w:tcPr>
            <w:tcW w:w="1070" w:type="dxa"/>
            <w:vMerge/>
            <w:tcBorders>
              <w:top w:val="nil"/>
            </w:tcBorders>
          </w:tcPr>
          <w:p w14:paraId="3B35BCDC" w14:textId="77777777" w:rsidR="00B96A7C" w:rsidRDefault="00B96A7C" w:rsidP="0067226F">
            <w:pPr>
              <w:rPr>
                <w:sz w:val="2"/>
                <w:szCs w:val="2"/>
              </w:rPr>
            </w:pPr>
          </w:p>
        </w:tc>
        <w:tc>
          <w:tcPr>
            <w:tcW w:w="1252" w:type="dxa"/>
            <w:vMerge/>
            <w:tcBorders>
              <w:top w:val="nil"/>
            </w:tcBorders>
          </w:tcPr>
          <w:p w14:paraId="179B1C0A" w14:textId="77777777" w:rsidR="00B96A7C" w:rsidRDefault="00B96A7C" w:rsidP="0067226F">
            <w:pPr>
              <w:rPr>
                <w:sz w:val="2"/>
                <w:szCs w:val="2"/>
              </w:rPr>
            </w:pPr>
          </w:p>
        </w:tc>
        <w:tc>
          <w:tcPr>
            <w:tcW w:w="6916" w:type="dxa"/>
          </w:tcPr>
          <w:p w14:paraId="348F767D" w14:textId="77777777" w:rsidR="00B96A7C" w:rsidRDefault="00B96A7C" w:rsidP="0067226F">
            <w:pPr>
              <w:pStyle w:val="TableParagraph"/>
              <w:rPr>
                <w:sz w:val="20"/>
              </w:rPr>
            </w:pPr>
            <w:r>
              <w:rPr>
                <w:sz w:val="20"/>
              </w:rPr>
              <w:t>CEPY 5/6320 Career Life Planning &amp; Vocational Assessment***</w:t>
            </w:r>
          </w:p>
        </w:tc>
      </w:tr>
      <w:tr w:rsidR="00B96A7C" w14:paraId="3BDF86A1" w14:textId="77777777" w:rsidTr="0067226F">
        <w:trPr>
          <w:trHeight w:val="230"/>
        </w:trPr>
        <w:tc>
          <w:tcPr>
            <w:tcW w:w="1070" w:type="dxa"/>
            <w:vMerge/>
            <w:tcBorders>
              <w:top w:val="nil"/>
            </w:tcBorders>
          </w:tcPr>
          <w:p w14:paraId="5B52F3BE" w14:textId="77777777" w:rsidR="00B96A7C" w:rsidRDefault="00B96A7C" w:rsidP="0067226F">
            <w:pPr>
              <w:rPr>
                <w:sz w:val="2"/>
                <w:szCs w:val="2"/>
              </w:rPr>
            </w:pPr>
          </w:p>
        </w:tc>
        <w:tc>
          <w:tcPr>
            <w:tcW w:w="1252" w:type="dxa"/>
            <w:vMerge/>
            <w:tcBorders>
              <w:top w:val="nil"/>
            </w:tcBorders>
          </w:tcPr>
          <w:p w14:paraId="185DB67D" w14:textId="77777777" w:rsidR="00B96A7C" w:rsidRDefault="00B96A7C" w:rsidP="0067226F">
            <w:pPr>
              <w:rPr>
                <w:sz w:val="2"/>
                <w:szCs w:val="2"/>
              </w:rPr>
            </w:pPr>
          </w:p>
        </w:tc>
        <w:tc>
          <w:tcPr>
            <w:tcW w:w="6916" w:type="dxa"/>
          </w:tcPr>
          <w:p w14:paraId="5E2E938E" w14:textId="77777777" w:rsidR="00B96A7C" w:rsidRDefault="00B96A7C" w:rsidP="0067226F">
            <w:pPr>
              <w:pStyle w:val="TableParagraph"/>
              <w:rPr>
                <w:b/>
                <w:sz w:val="20"/>
              </w:rPr>
            </w:pPr>
            <w:r>
              <w:rPr>
                <w:b/>
                <w:sz w:val="20"/>
              </w:rPr>
              <w:t>Select a doctoral committee in consultation with advisor</w:t>
            </w:r>
          </w:p>
        </w:tc>
      </w:tr>
      <w:tr w:rsidR="00B96A7C" w14:paraId="4EC259D4" w14:textId="77777777" w:rsidTr="0067226F">
        <w:trPr>
          <w:trHeight w:val="230"/>
        </w:trPr>
        <w:tc>
          <w:tcPr>
            <w:tcW w:w="1070" w:type="dxa"/>
            <w:vMerge w:val="restart"/>
          </w:tcPr>
          <w:p w14:paraId="093C9261" w14:textId="77777777" w:rsidR="00B96A7C" w:rsidRDefault="00B96A7C" w:rsidP="0067226F">
            <w:pPr>
              <w:pStyle w:val="TableParagraph"/>
              <w:spacing w:line="240" w:lineRule="auto"/>
              <w:ind w:left="105"/>
              <w:rPr>
                <w:sz w:val="20"/>
              </w:rPr>
            </w:pPr>
            <w:r>
              <w:rPr>
                <w:sz w:val="20"/>
              </w:rPr>
              <w:t>Year Two</w:t>
            </w:r>
          </w:p>
        </w:tc>
        <w:tc>
          <w:tcPr>
            <w:tcW w:w="1252" w:type="dxa"/>
            <w:vMerge w:val="restart"/>
          </w:tcPr>
          <w:p w14:paraId="73C83614" w14:textId="77777777" w:rsidR="00B96A7C" w:rsidRDefault="00B96A7C" w:rsidP="0067226F">
            <w:pPr>
              <w:pStyle w:val="TableParagraph"/>
              <w:spacing w:line="240" w:lineRule="auto"/>
              <w:ind w:left="105"/>
              <w:rPr>
                <w:sz w:val="20"/>
              </w:rPr>
            </w:pPr>
            <w:r>
              <w:rPr>
                <w:sz w:val="20"/>
              </w:rPr>
              <w:t>Summer</w:t>
            </w:r>
          </w:p>
        </w:tc>
        <w:tc>
          <w:tcPr>
            <w:tcW w:w="6916" w:type="dxa"/>
          </w:tcPr>
          <w:p w14:paraId="62CF88DC" w14:textId="77777777" w:rsidR="00B96A7C" w:rsidRDefault="00B96A7C" w:rsidP="0067226F">
            <w:pPr>
              <w:pStyle w:val="TableParagraph"/>
              <w:rPr>
                <w:sz w:val="20"/>
              </w:rPr>
            </w:pPr>
            <w:r>
              <w:rPr>
                <w:sz w:val="20"/>
              </w:rPr>
              <w:t>CEPY 5180 Addictions Counseling***</w:t>
            </w:r>
          </w:p>
        </w:tc>
      </w:tr>
      <w:tr w:rsidR="00B96A7C" w14:paraId="08EAFDD5" w14:textId="77777777" w:rsidTr="0067226F">
        <w:trPr>
          <w:trHeight w:val="230"/>
        </w:trPr>
        <w:tc>
          <w:tcPr>
            <w:tcW w:w="1070" w:type="dxa"/>
            <w:vMerge/>
            <w:tcBorders>
              <w:top w:val="nil"/>
            </w:tcBorders>
          </w:tcPr>
          <w:p w14:paraId="10FD082A" w14:textId="77777777" w:rsidR="00B96A7C" w:rsidRDefault="00B96A7C" w:rsidP="0067226F">
            <w:pPr>
              <w:rPr>
                <w:sz w:val="2"/>
                <w:szCs w:val="2"/>
              </w:rPr>
            </w:pPr>
          </w:p>
        </w:tc>
        <w:tc>
          <w:tcPr>
            <w:tcW w:w="1252" w:type="dxa"/>
            <w:vMerge/>
            <w:tcBorders>
              <w:top w:val="nil"/>
            </w:tcBorders>
          </w:tcPr>
          <w:p w14:paraId="562EE72F" w14:textId="77777777" w:rsidR="00B96A7C" w:rsidRDefault="00B96A7C" w:rsidP="0067226F">
            <w:pPr>
              <w:rPr>
                <w:sz w:val="2"/>
                <w:szCs w:val="2"/>
              </w:rPr>
            </w:pPr>
          </w:p>
        </w:tc>
        <w:tc>
          <w:tcPr>
            <w:tcW w:w="6916" w:type="dxa"/>
          </w:tcPr>
          <w:p w14:paraId="6067CB31" w14:textId="77777777" w:rsidR="00B96A7C" w:rsidRDefault="00B96A7C" w:rsidP="0067226F">
            <w:pPr>
              <w:pStyle w:val="TableParagraph"/>
              <w:rPr>
                <w:sz w:val="20"/>
              </w:rPr>
            </w:pPr>
            <w:r>
              <w:rPr>
                <w:sz w:val="20"/>
              </w:rPr>
              <w:t>CEPY 6150 Psychology of Social Identities (odd years)</w:t>
            </w:r>
          </w:p>
        </w:tc>
      </w:tr>
      <w:tr w:rsidR="00B96A7C" w14:paraId="4408D188" w14:textId="77777777" w:rsidTr="0067226F">
        <w:trPr>
          <w:trHeight w:val="229"/>
        </w:trPr>
        <w:tc>
          <w:tcPr>
            <w:tcW w:w="1070" w:type="dxa"/>
            <w:vMerge/>
            <w:tcBorders>
              <w:top w:val="nil"/>
            </w:tcBorders>
          </w:tcPr>
          <w:p w14:paraId="3A187E7D" w14:textId="77777777" w:rsidR="00B96A7C" w:rsidRDefault="00B96A7C" w:rsidP="0067226F">
            <w:pPr>
              <w:rPr>
                <w:sz w:val="2"/>
                <w:szCs w:val="2"/>
              </w:rPr>
            </w:pPr>
          </w:p>
        </w:tc>
        <w:tc>
          <w:tcPr>
            <w:tcW w:w="1252" w:type="dxa"/>
            <w:vMerge w:val="restart"/>
          </w:tcPr>
          <w:p w14:paraId="58B95E65" w14:textId="77777777" w:rsidR="00B96A7C" w:rsidRDefault="00B96A7C" w:rsidP="0067226F">
            <w:pPr>
              <w:pStyle w:val="TableParagraph"/>
              <w:spacing w:line="240" w:lineRule="auto"/>
              <w:ind w:left="105"/>
              <w:rPr>
                <w:sz w:val="20"/>
              </w:rPr>
            </w:pPr>
            <w:r>
              <w:rPr>
                <w:sz w:val="20"/>
              </w:rPr>
              <w:t>Fall</w:t>
            </w:r>
          </w:p>
        </w:tc>
        <w:tc>
          <w:tcPr>
            <w:tcW w:w="6916" w:type="dxa"/>
          </w:tcPr>
          <w:p w14:paraId="5A67327D" w14:textId="77777777" w:rsidR="00B96A7C" w:rsidRDefault="00B96A7C" w:rsidP="0067226F">
            <w:pPr>
              <w:pStyle w:val="TableParagraph"/>
              <w:rPr>
                <w:sz w:val="20"/>
              </w:rPr>
            </w:pPr>
            <w:r>
              <w:rPr>
                <w:sz w:val="20"/>
              </w:rPr>
              <w:t>CEPY 6410 or EDUC 6440 Qualitative Research*** (even years)</w:t>
            </w:r>
          </w:p>
        </w:tc>
      </w:tr>
      <w:tr w:rsidR="00B96A7C" w14:paraId="09B877FD" w14:textId="77777777" w:rsidTr="0067226F">
        <w:trPr>
          <w:trHeight w:val="230"/>
        </w:trPr>
        <w:tc>
          <w:tcPr>
            <w:tcW w:w="1070" w:type="dxa"/>
            <w:vMerge/>
            <w:tcBorders>
              <w:top w:val="nil"/>
            </w:tcBorders>
          </w:tcPr>
          <w:p w14:paraId="215B2C5E" w14:textId="77777777" w:rsidR="00B96A7C" w:rsidRDefault="00B96A7C" w:rsidP="0067226F">
            <w:pPr>
              <w:rPr>
                <w:sz w:val="2"/>
                <w:szCs w:val="2"/>
              </w:rPr>
            </w:pPr>
          </w:p>
        </w:tc>
        <w:tc>
          <w:tcPr>
            <w:tcW w:w="1252" w:type="dxa"/>
            <w:vMerge/>
            <w:tcBorders>
              <w:top w:val="nil"/>
            </w:tcBorders>
          </w:tcPr>
          <w:p w14:paraId="41C1E372" w14:textId="77777777" w:rsidR="00B96A7C" w:rsidRDefault="00B96A7C" w:rsidP="0067226F">
            <w:pPr>
              <w:rPr>
                <w:sz w:val="2"/>
                <w:szCs w:val="2"/>
              </w:rPr>
            </w:pPr>
          </w:p>
        </w:tc>
        <w:tc>
          <w:tcPr>
            <w:tcW w:w="6916" w:type="dxa"/>
          </w:tcPr>
          <w:p w14:paraId="463F6953" w14:textId="77777777" w:rsidR="00B96A7C" w:rsidRDefault="00B96A7C" w:rsidP="0067226F">
            <w:pPr>
              <w:pStyle w:val="TableParagraph"/>
              <w:rPr>
                <w:sz w:val="20"/>
              </w:rPr>
            </w:pPr>
            <w:r>
              <w:rPr>
                <w:sz w:val="20"/>
              </w:rPr>
              <w:t>CEPY 6570 Advanced Counseling Psychology Practicum</w:t>
            </w:r>
          </w:p>
        </w:tc>
      </w:tr>
      <w:tr w:rsidR="00B96A7C" w14:paraId="0EB41259" w14:textId="77777777" w:rsidTr="0067226F">
        <w:trPr>
          <w:trHeight w:val="230"/>
        </w:trPr>
        <w:tc>
          <w:tcPr>
            <w:tcW w:w="1070" w:type="dxa"/>
            <w:vMerge/>
            <w:tcBorders>
              <w:top w:val="nil"/>
            </w:tcBorders>
          </w:tcPr>
          <w:p w14:paraId="04DFC86E" w14:textId="77777777" w:rsidR="00B96A7C" w:rsidRDefault="00B96A7C" w:rsidP="0067226F">
            <w:pPr>
              <w:rPr>
                <w:sz w:val="2"/>
                <w:szCs w:val="2"/>
              </w:rPr>
            </w:pPr>
          </w:p>
        </w:tc>
        <w:tc>
          <w:tcPr>
            <w:tcW w:w="1252" w:type="dxa"/>
            <w:vMerge/>
            <w:tcBorders>
              <w:top w:val="nil"/>
            </w:tcBorders>
          </w:tcPr>
          <w:p w14:paraId="1818DB30" w14:textId="77777777" w:rsidR="00B96A7C" w:rsidRDefault="00B96A7C" w:rsidP="0067226F">
            <w:pPr>
              <w:rPr>
                <w:sz w:val="2"/>
                <w:szCs w:val="2"/>
              </w:rPr>
            </w:pPr>
          </w:p>
        </w:tc>
        <w:tc>
          <w:tcPr>
            <w:tcW w:w="6916" w:type="dxa"/>
          </w:tcPr>
          <w:p w14:paraId="0C9D6EE6" w14:textId="77777777" w:rsidR="00B96A7C" w:rsidRDefault="00B96A7C" w:rsidP="0067226F">
            <w:pPr>
              <w:pStyle w:val="TableParagraph"/>
              <w:rPr>
                <w:sz w:val="20"/>
              </w:rPr>
            </w:pPr>
            <w:r>
              <w:rPr>
                <w:sz w:val="20"/>
              </w:rPr>
              <w:t>CEPY 6180 Clinical Psychopharmacology*** (even yrs.)</w:t>
            </w:r>
          </w:p>
        </w:tc>
      </w:tr>
      <w:tr w:rsidR="00B96A7C" w14:paraId="6C8899E7" w14:textId="77777777" w:rsidTr="0067226F">
        <w:trPr>
          <w:trHeight w:val="230"/>
        </w:trPr>
        <w:tc>
          <w:tcPr>
            <w:tcW w:w="1070" w:type="dxa"/>
            <w:vMerge/>
            <w:tcBorders>
              <w:top w:val="nil"/>
            </w:tcBorders>
          </w:tcPr>
          <w:p w14:paraId="2D309AED" w14:textId="77777777" w:rsidR="00B96A7C" w:rsidRDefault="00B96A7C" w:rsidP="0067226F">
            <w:pPr>
              <w:rPr>
                <w:sz w:val="2"/>
                <w:szCs w:val="2"/>
              </w:rPr>
            </w:pPr>
          </w:p>
        </w:tc>
        <w:tc>
          <w:tcPr>
            <w:tcW w:w="1252" w:type="dxa"/>
            <w:vMerge/>
            <w:tcBorders>
              <w:top w:val="nil"/>
            </w:tcBorders>
          </w:tcPr>
          <w:p w14:paraId="3CB45196" w14:textId="77777777" w:rsidR="00B96A7C" w:rsidRDefault="00B96A7C" w:rsidP="0067226F">
            <w:pPr>
              <w:rPr>
                <w:sz w:val="2"/>
                <w:szCs w:val="2"/>
              </w:rPr>
            </w:pPr>
          </w:p>
        </w:tc>
        <w:tc>
          <w:tcPr>
            <w:tcW w:w="6916" w:type="dxa"/>
          </w:tcPr>
          <w:p w14:paraId="6CAAB903" w14:textId="77777777" w:rsidR="00B96A7C" w:rsidRDefault="00B96A7C" w:rsidP="0067226F">
            <w:pPr>
              <w:pStyle w:val="TableParagraph"/>
              <w:rPr>
                <w:b/>
                <w:sz w:val="20"/>
              </w:rPr>
            </w:pPr>
            <w:r>
              <w:rPr>
                <w:b/>
                <w:sz w:val="20"/>
              </w:rPr>
              <w:t>Qualifying Project data are submitted</w:t>
            </w:r>
          </w:p>
        </w:tc>
      </w:tr>
      <w:tr w:rsidR="00B96A7C" w14:paraId="676D142C" w14:textId="77777777" w:rsidTr="0067226F">
        <w:trPr>
          <w:trHeight w:val="230"/>
        </w:trPr>
        <w:tc>
          <w:tcPr>
            <w:tcW w:w="1070" w:type="dxa"/>
            <w:vMerge/>
            <w:tcBorders>
              <w:top w:val="nil"/>
            </w:tcBorders>
          </w:tcPr>
          <w:p w14:paraId="4F852FD3" w14:textId="77777777" w:rsidR="00B96A7C" w:rsidRDefault="00B96A7C" w:rsidP="0067226F">
            <w:pPr>
              <w:rPr>
                <w:sz w:val="2"/>
                <w:szCs w:val="2"/>
              </w:rPr>
            </w:pPr>
          </w:p>
        </w:tc>
        <w:tc>
          <w:tcPr>
            <w:tcW w:w="1252" w:type="dxa"/>
            <w:vMerge w:val="restart"/>
          </w:tcPr>
          <w:p w14:paraId="438883B3" w14:textId="77777777" w:rsidR="00B96A7C" w:rsidRDefault="00B96A7C" w:rsidP="0067226F">
            <w:pPr>
              <w:pStyle w:val="TableParagraph"/>
              <w:spacing w:line="240" w:lineRule="auto"/>
              <w:ind w:left="105"/>
              <w:rPr>
                <w:sz w:val="20"/>
              </w:rPr>
            </w:pPr>
            <w:r>
              <w:rPr>
                <w:sz w:val="20"/>
              </w:rPr>
              <w:t>Spring</w:t>
            </w:r>
          </w:p>
        </w:tc>
        <w:tc>
          <w:tcPr>
            <w:tcW w:w="6916" w:type="dxa"/>
          </w:tcPr>
          <w:p w14:paraId="67313FE5" w14:textId="77777777" w:rsidR="00B96A7C" w:rsidRDefault="00B96A7C" w:rsidP="0067226F">
            <w:pPr>
              <w:pStyle w:val="TableParagraph"/>
              <w:rPr>
                <w:sz w:val="20"/>
              </w:rPr>
            </w:pPr>
            <w:r>
              <w:rPr>
                <w:sz w:val="20"/>
              </w:rPr>
              <w:t>CEPY 6440 Multivariate Statistics***</w:t>
            </w:r>
          </w:p>
        </w:tc>
      </w:tr>
      <w:tr w:rsidR="00B96A7C" w14:paraId="1586F77E" w14:textId="77777777" w:rsidTr="0067226F">
        <w:trPr>
          <w:trHeight w:val="230"/>
        </w:trPr>
        <w:tc>
          <w:tcPr>
            <w:tcW w:w="1070" w:type="dxa"/>
            <w:vMerge/>
            <w:tcBorders>
              <w:top w:val="nil"/>
            </w:tcBorders>
          </w:tcPr>
          <w:p w14:paraId="5EABCFF9" w14:textId="77777777" w:rsidR="00B96A7C" w:rsidRDefault="00B96A7C" w:rsidP="0067226F">
            <w:pPr>
              <w:rPr>
                <w:sz w:val="2"/>
                <w:szCs w:val="2"/>
              </w:rPr>
            </w:pPr>
          </w:p>
        </w:tc>
        <w:tc>
          <w:tcPr>
            <w:tcW w:w="1252" w:type="dxa"/>
            <w:vMerge/>
          </w:tcPr>
          <w:p w14:paraId="00566432" w14:textId="77777777" w:rsidR="00B96A7C" w:rsidRDefault="00B96A7C" w:rsidP="0067226F">
            <w:pPr>
              <w:pStyle w:val="TableParagraph"/>
              <w:spacing w:line="240" w:lineRule="auto"/>
              <w:ind w:left="105"/>
              <w:rPr>
                <w:sz w:val="20"/>
              </w:rPr>
            </w:pPr>
          </w:p>
        </w:tc>
        <w:tc>
          <w:tcPr>
            <w:tcW w:w="6916" w:type="dxa"/>
          </w:tcPr>
          <w:p w14:paraId="0D4E7263" w14:textId="77777777" w:rsidR="00B96A7C" w:rsidRDefault="00B96A7C" w:rsidP="0067226F">
            <w:pPr>
              <w:pStyle w:val="TableParagraph"/>
              <w:rPr>
                <w:sz w:val="20"/>
              </w:rPr>
            </w:pPr>
            <w:r>
              <w:rPr>
                <w:sz w:val="20"/>
              </w:rPr>
              <w:t>CEPY 6350 Appraisal of Personality***</w:t>
            </w:r>
          </w:p>
        </w:tc>
      </w:tr>
      <w:tr w:rsidR="00B96A7C" w14:paraId="5A9DCD07" w14:textId="77777777" w:rsidTr="0067226F">
        <w:trPr>
          <w:trHeight w:val="230"/>
        </w:trPr>
        <w:tc>
          <w:tcPr>
            <w:tcW w:w="1070" w:type="dxa"/>
            <w:vMerge/>
            <w:tcBorders>
              <w:top w:val="nil"/>
            </w:tcBorders>
          </w:tcPr>
          <w:p w14:paraId="75D14F1D" w14:textId="77777777" w:rsidR="00B96A7C" w:rsidRDefault="00B96A7C" w:rsidP="0067226F">
            <w:pPr>
              <w:rPr>
                <w:sz w:val="2"/>
                <w:szCs w:val="2"/>
              </w:rPr>
            </w:pPr>
          </w:p>
        </w:tc>
        <w:tc>
          <w:tcPr>
            <w:tcW w:w="1252" w:type="dxa"/>
            <w:vMerge/>
          </w:tcPr>
          <w:p w14:paraId="79D4FEE2" w14:textId="77777777" w:rsidR="00B96A7C" w:rsidRDefault="00B96A7C" w:rsidP="0067226F">
            <w:pPr>
              <w:rPr>
                <w:sz w:val="2"/>
                <w:szCs w:val="2"/>
              </w:rPr>
            </w:pPr>
          </w:p>
        </w:tc>
        <w:tc>
          <w:tcPr>
            <w:tcW w:w="6916" w:type="dxa"/>
          </w:tcPr>
          <w:p w14:paraId="7B43298C" w14:textId="77777777" w:rsidR="00B96A7C" w:rsidRDefault="00B96A7C" w:rsidP="0067226F">
            <w:pPr>
              <w:pStyle w:val="TableParagraph"/>
              <w:rPr>
                <w:sz w:val="20"/>
              </w:rPr>
            </w:pPr>
            <w:r>
              <w:rPr>
                <w:sz w:val="20"/>
              </w:rPr>
              <w:t>CEPY 6570 Advanced Counseling Psychology Practicum</w:t>
            </w:r>
          </w:p>
        </w:tc>
      </w:tr>
      <w:tr w:rsidR="00B96A7C" w14:paraId="1A154C3E" w14:textId="77777777" w:rsidTr="0067226F">
        <w:trPr>
          <w:trHeight w:val="230"/>
        </w:trPr>
        <w:tc>
          <w:tcPr>
            <w:tcW w:w="1070" w:type="dxa"/>
            <w:vMerge/>
            <w:tcBorders>
              <w:top w:val="nil"/>
            </w:tcBorders>
          </w:tcPr>
          <w:p w14:paraId="72CF7868" w14:textId="77777777" w:rsidR="00B96A7C" w:rsidRDefault="00B96A7C" w:rsidP="0067226F">
            <w:pPr>
              <w:rPr>
                <w:sz w:val="2"/>
                <w:szCs w:val="2"/>
              </w:rPr>
            </w:pPr>
          </w:p>
        </w:tc>
        <w:tc>
          <w:tcPr>
            <w:tcW w:w="1252" w:type="dxa"/>
            <w:vMerge/>
          </w:tcPr>
          <w:p w14:paraId="1C4B1915" w14:textId="77777777" w:rsidR="00B96A7C" w:rsidRDefault="00B96A7C" w:rsidP="0067226F">
            <w:pPr>
              <w:rPr>
                <w:sz w:val="2"/>
                <w:szCs w:val="2"/>
              </w:rPr>
            </w:pPr>
          </w:p>
        </w:tc>
        <w:tc>
          <w:tcPr>
            <w:tcW w:w="6916" w:type="dxa"/>
          </w:tcPr>
          <w:p w14:paraId="080DF24E" w14:textId="77777777" w:rsidR="00B96A7C" w:rsidRDefault="00B96A7C" w:rsidP="0067226F">
            <w:pPr>
              <w:pStyle w:val="TableParagraph"/>
              <w:rPr>
                <w:sz w:val="20"/>
              </w:rPr>
            </w:pPr>
            <w:r>
              <w:rPr>
                <w:sz w:val="20"/>
              </w:rPr>
              <w:t>CEPY 6450 Dissertation Seminar</w:t>
            </w:r>
          </w:p>
        </w:tc>
      </w:tr>
      <w:tr w:rsidR="00B96A7C" w14:paraId="14D5DAC4" w14:textId="77777777" w:rsidTr="0067226F">
        <w:trPr>
          <w:trHeight w:val="230"/>
        </w:trPr>
        <w:tc>
          <w:tcPr>
            <w:tcW w:w="1070" w:type="dxa"/>
            <w:vMerge/>
            <w:tcBorders>
              <w:top w:val="nil"/>
            </w:tcBorders>
          </w:tcPr>
          <w:p w14:paraId="3E1A98F3" w14:textId="77777777" w:rsidR="00B96A7C" w:rsidRDefault="00B96A7C" w:rsidP="0067226F">
            <w:pPr>
              <w:rPr>
                <w:sz w:val="2"/>
                <w:szCs w:val="2"/>
              </w:rPr>
            </w:pPr>
          </w:p>
        </w:tc>
        <w:tc>
          <w:tcPr>
            <w:tcW w:w="1252" w:type="dxa"/>
            <w:vMerge/>
          </w:tcPr>
          <w:p w14:paraId="1D6A857C" w14:textId="77777777" w:rsidR="00B96A7C" w:rsidRDefault="00B96A7C" w:rsidP="0067226F">
            <w:pPr>
              <w:rPr>
                <w:sz w:val="2"/>
                <w:szCs w:val="2"/>
              </w:rPr>
            </w:pPr>
          </w:p>
        </w:tc>
        <w:tc>
          <w:tcPr>
            <w:tcW w:w="6916" w:type="dxa"/>
          </w:tcPr>
          <w:p w14:paraId="1A8FAC68" w14:textId="77777777" w:rsidR="00B96A7C" w:rsidRDefault="00B96A7C" w:rsidP="0067226F">
            <w:pPr>
              <w:pStyle w:val="TableParagraph"/>
              <w:rPr>
                <w:sz w:val="20"/>
              </w:rPr>
            </w:pPr>
            <w:r>
              <w:rPr>
                <w:b/>
                <w:sz w:val="20"/>
              </w:rPr>
              <w:t>File a program of study</w:t>
            </w:r>
          </w:p>
        </w:tc>
      </w:tr>
      <w:tr w:rsidR="00B96A7C" w14:paraId="0CC95A7C" w14:textId="77777777" w:rsidTr="0067226F">
        <w:trPr>
          <w:trHeight w:val="230"/>
        </w:trPr>
        <w:tc>
          <w:tcPr>
            <w:tcW w:w="1070" w:type="dxa"/>
            <w:vMerge w:val="restart"/>
          </w:tcPr>
          <w:p w14:paraId="6B364188" w14:textId="77777777" w:rsidR="00B96A7C" w:rsidRDefault="00B96A7C" w:rsidP="0067226F">
            <w:pPr>
              <w:pStyle w:val="TableParagraph"/>
              <w:spacing w:line="240" w:lineRule="auto"/>
              <w:ind w:left="105" w:right="468"/>
              <w:rPr>
                <w:sz w:val="20"/>
              </w:rPr>
            </w:pPr>
            <w:r>
              <w:rPr>
                <w:sz w:val="20"/>
              </w:rPr>
              <w:t>Year Three</w:t>
            </w:r>
          </w:p>
        </w:tc>
        <w:tc>
          <w:tcPr>
            <w:tcW w:w="1252" w:type="dxa"/>
            <w:vMerge w:val="restart"/>
          </w:tcPr>
          <w:p w14:paraId="1B7CDE51" w14:textId="77777777" w:rsidR="00B96A7C" w:rsidRDefault="00B96A7C" w:rsidP="0067226F">
            <w:pPr>
              <w:pStyle w:val="TableParagraph"/>
              <w:spacing w:line="240" w:lineRule="auto"/>
              <w:ind w:left="105"/>
              <w:rPr>
                <w:sz w:val="20"/>
              </w:rPr>
            </w:pPr>
            <w:r>
              <w:rPr>
                <w:sz w:val="20"/>
              </w:rPr>
              <w:t>Summer</w:t>
            </w:r>
          </w:p>
        </w:tc>
        <w:tc>
          <w:tcPr>
            <w:tcW w:w="6916" w:type="dxa"/>
          </w:tcPr>
          <w:p w14:paraId="20699016" w14:textId="77777777" w:rsidR="00B96A7C" w:rsidRDefault="00B96A7C" w:rsidP="0067226F">
            <w:pPr>
              <w:pStyle w:val="TableParagraph"/>
              <w:rPr>
                <w:i/>
                <w:sz w:val="20"/>
              </w:rPr>
            </w:pPr>
            <w:r>
              <w:rPr>
                <w:i/>
                <w:sz w:val="20"/>
              </w:rPr>
              <w:t xml:space="preserve"> (1 of 2 electives)</w:t>
            </w:r>
          </w:p>
        </w:tc>
      </w:tr>
      <w:tr w:rsidR="00B96A7C" w14:paraId="490322FC" w14:textId="77777777" w:rsidTr="0067226F">
        <w:trPr>
          <w:trHeight w:val="230"/>
        </w:trPr>
        <w:tc>
          <w:tcPr>
            <w:tcW w:w="1070" w:type="dxa"/>
            <w:vMerge/>
            <w:tcBorders>
              <w:top w:val="nil"/>
            </w:tcBorders>
          </w:tcPr>
          <w:p w14:paraId="23A10D42" w14:textId="77777777" w:rsidR="00B96A7C" w:rsidRDefault="00B96A7C" w:rsidP="0067226F">
            <w:pPr>
              <w:rPr>
                <w:sz w:val="2"/>
                <w:szCs w:val="2"/>
              </w:rPr>
            </w:pPr>
          </w:p>
        </w:tc>
        <w:tc>
          <w:tcPr>
            <w:tcW w:w="1252" w:type="dxa"/>
            <w:vMerge/>
            <w:tcBorders>
              <w:top w:val="nil"/>
            </w:tcBorders>
          </w:tcPr>
          <w:p w14:paraId="74865804" w14:textId="77777777" w:rsidR="00B96A7C" w:rsidRDefault="00B96A7C" w:rsidP="0067226F">
            <w:pPr>
              <w:rPr>
                <w:sz w:val="2"/>
                <w:szCs w:val="2"/>
              </w:rPr>
            </w:pPr>
          </w:p>
        </w:tc>
        <w:tc>
          <w:tcPr>
            <w:tcW w:w="6916" w:type="dxa"/>
          </w:tcPr>
          <w:p w14:paraId="60EB96C0" w14:textId="77777777" w:rsidR="00B96A7C" w:rsidRDefault="00B96A7C" w:rsidP="0067226F">
            <w:pPr>
              <w:pStyle w:val="TableParagraph"/>
              <w:rPr>
                <w:sz w:val="20"/>
              </w:rPr>
            </w:pPr>
            <w:r>
              <w:rPr>
                <w:sz w:val="20"/>
              </w:rPr>
              <w:t>CEPY 6140 Cognitive &amp; Affective Bases of Behavior*** (even years)</w:t>
            </w:r>
          </w:p>
        </w:tc>
      </w:tr>
      <w:tr w:rsidR="00B96A7C" w14:paraId="0063CA8C" w14:textId="77777777" w:rsidTr="0067226F">
        <w:trPr>
          <w:trHeight w:val="230"/>
        </w:trPr>
        <w:tc>
          <w:tcPr>
            <w:tcW w:w="1070" w:type="dxa"/>
            <w:vMerge/>
            <w:tcBorders>
              <w:top w:val="nil"/>
            </w:tcBorders>
          </w:tcPr>
          <w:p w14:paraId="1861F238" w14:textId="77777777" w:rsidR="00B96A7C" w:rsidRDefault="00B96A7C" w:rsidP="0067226F">
            <w:pPr>
              <w:rPr>
                <w:sz w:val="2"/>
                <w:szCs w:val="2"/>
              </w:rPr>
            </w:pPr>
          </w:p>
        </w:tc>
        <w:tc>
          <w:tcPr>
            <w:tcW w:w="1252" w:type="dxa"/>
            <w:vMerge w:val="restart"/>
          </w:tcPr>
          <w:p w14:paraId="00960B90" w14:textId="77777777" w:rsidR="00B96A7C" w:rsidRDefault="00B96A7C" w:rsidP="0067226F">
            <w:pPr>
              <w:pStyle w:val="TableParagraph"/>
              <w:spacing w:line="240" w:lineRule="auto"/>
              <w:ind w:left="105"/>
              <w:rPr>
                <w:sz w:val="20"/>
              </w:rPr>
            </w:pPr>
            <w:r>
              <w:rPr>
                <w:sz w:val="20"/>
              </w:rPr>
              <w:t>Fall</w:t>
            </w:r>
          </w:p>
        </w:tc>
        <w:tc>
          <w:tcPr>
            <w:tcW w:w="6916" w:type="dxa"/>
          </w:tcPr>
          <w:p w14:paraId="17465627" w14:textId="77777777" w:rsidR="00B96A7C" w:rsidRDefault="00B96A7C" w:rsidP="0067226F">
            <w:pPr>
              <w:pStyle w:val="TableParagraph"/>
              <w:rPr>
                <w:sz w:val="20"/>
              </w:rPr>
            </w:pPr>
            <w:r>
              <w:rPr>
                <w:sz w:val="20"/>
              </w:rPr>
              <w:t>CEPY 6580 Supervision Theory and Practicum</w:t>
            </w:r>
          </w:p>
        </w:tc>
      </w:tr>
      <w:tr w:rsidR="00B96A7C" w14:paraId="2300B024" w14:textId="77777777" w:rsidTr="0067226F">
        <w:trPr>
          <w:trHeight w:val="230"/>
        </w:trPr>
        <w:tc>
          <w:tcPr>
            <w:tcW w:w="1070" w:type="dxa"/>
            <w:vMerge/>
            <w:tcBorders>
              <w:top w:val="nil"/>
            </w:tcBorders>
          </w:tcPr>
          <w:p w14:paraId="0F5E1A91" w14:textId="77777777" w:rsidR="00B96A7C" w:rsidRDefault="00B96A7C" w:rsidP="0067226F">
            <w:pPr>
              <w:rPr>
                <w:sz w:val="2"/>
                <w:szCs w:val="2"/>
              </w:rPr>
            </w:pPr>
          </w:p>
        </w:tc>
        <w:tc>
          <w:tcPr>
            <w:tcW w:w="1252" w:type="dxa"/>
            <w:vMerge/>
            <w:tcBorders>
              <w:top w:val="nil"/>
            </w:tcBorders>
          </w:tcPr>
          <w:p w14:paraId="282DE344" w14:textId="77777777" w:rsidR="00B96A7C" w:rsidRDefault="00B96A7C" w:rsidP="0067226F">
            <w:pPr>
              <w:rPr>
                <w:sz w:val="2"/>
                <w:szCs w:val="2"/>
              </w:rPr>
            </w:pPr>
          </w:p>
        </w:tc>
        <w:tc>
          <w:tcPr>
            <w:tcW w:w="6916" w:type="dxa"/>
          </w:tcPr>
          <w:p w14:paraId="037462D8" w14:textId="77777777" w:rsidR="00B96A7C" w:rsidRDefault="00B96A7C" w:rsidP="0067226F">
            <w:pPr>
              <w:pStyle w:val="TableParagraph"/>
              <w:rPr>
                <w:sz w:val="20"/>
              </w:rPr>
            </w:pPr>
            <w:r>
              <w:rPr>
                <w:sz w:val="20"/>
              </w:rPr>
              <w:t>CEPY 6280 Primary Care Psychology</w:t>
            </w:r>
          </w:p>
        </w:tc>
      </w:tr>
      <w:tr w:rsidR="00B96A7C" w14:paraId="138109E1" w14:textId="77777777" w:rsidTr="0067226F">
        <w:trPr>
          <w:trHeight w:val="230"/>
        </w:trPr>
        <w:tc>
          <w:tcPr>
            <w:tcW w:w="1070" w:type="dxa"/>
            <w:vMerge/>
            <w:tcBorders>
              <w:top w:val="nil"/>
            </w:tcBorders>
          </w:tcPr>
          <w:p w14:paraId="6C722D57" w14:textId="77777777" w:rsidR="00B96A7C" w:rsidRDefault="00B96A7C" w:rsidP="0067226F">
            <w:pPr>
              <w:rPr>
                <w:sz w:val="2"/>
                <w:szCs w:val="2"/>
              </w:rPr>
            </w:pPr>
          </w:p>
        </w:tc>
        <w:tc>
          <w:tcPr>
            <w:tcW w:w="1252" w:type="dxa"/>
            <w:vMerge/>
            <w:tcBorders>
              <w:top w:val="nil"/>
            </w:tcBorders>
          </w:tcPr>
          <w:p w14:paraId="734261C2" w14:textId="77777777" w:rsidR="00B96A7C" w:rsidRDefault="00B96A7C" w:rsidP="0067226F">
            <w:pPr>
              <w:rPr>
                <w:sz w:val="2"/>
                <w:szCs w:val="2"/>
              </w:rPr>
            </w:pPr>
          </w:p>
        </w:tc>
        <w:tc>
          <w:tcPr>
            <w:tcW w:w="6916" w:type="dxa"/>
          </w:tcPr>
          <w:p w14:paraId="54AD32C1" w14:textId="77777777" w:rsidR="00B96A7C" w:rsidRDefault="00B96A7C" w:rsidP="0067226F">
            <w:pPr>
              <w:pStyle w:val="TableParagraph"/>
              <w:rPr>
                <w:sz w:val="20"/>
              </w:rPr>
            </w:pPr>
            <w:r>
              <w:rPr>
                <w:sz w:val="20"/>
              </w:rPr>
              <w:t>CEPY 6340 Appraisal of Intelligence***</w:t>
            </w:r>
          </w:p>
        </w:tc>
      </w:tr>
      <w:tr w:rsidR="00B96A7C" w14:paraId="3B067693" w14:textId="77777777" w:rsidTr="0067226F">
        <w:trPr>
          <w:trHeight w:val="230"/>
        </w:trPr>
        <w:tc>
          <w:tcPr>
            <w:tcW w:w="1070" w:type="dxa"/>
            <w:vMerge/>
            <w:tcBorders>
              <w:top w:val="nil"/>
            </w:tcBorders>
          </w:tcPr>
          <w:p w14:paraId="5864C891" w14:textId="77777777" w:rsidR="00B96A7C" w:rsidRDefault="00B96A7C" w:rsidP="0067226F">
            <w:pPr>
              <w:rPr>
                <w:sz w:val="2"/>
                <w:szCs w:val="2"/>
              </w:rPr>
            </w:pPr>
          </w:p>
        </w:tc>
        <w:tc>
          <w:tcPr>
            <w:tcW w:w="1252" w:type="dxa"/>
            <w:vMerge/>
            <w:tcBorders>
              <w:top w:val="nil"/>
            </w:tcBorders>
          </w:tcPr>
          <w:p w14:paraId="2D6F359F" w14:textId="77777777" w:rsidR="00B96A7C" w:rsidRDefault="00B96A7C" w:rsidP="0067226F">
            <w:pPr>
              <w:rPr>
                <w:sz w:val="2"/>
                <w:szCs w:val="2"/>
              </w:rPr>
            </w:pPr>
          </w:p>
        </w:tc>
        <w:tc>
          <w:tcPr>
            <w:tcW w:w="6916" w:type="dxa"/>
          </w:tcPr>
          <w:p w14:paraId="1E68F186" w14:textId="77777777" w:rsidR="00B96A7C" w:rsidRDefault="00B96A7C" w:rsidP="0067226F">
            <w:pPr>
              <w:pStyle w:val="TableParagraph"/>
              <w:rPr>
                <w:b/>
                <w:sz w:val="20"/>
              </w:rPr>
            </w:pPr>
            <w:r>
              <w:rPr>
                <w:b/>
                <w:sz w:val="20"/>
              </w:rPr>
              <w:t>Dissertation Proposal</w:t>
            </w:r>
          </w:p>
        </w:tc>
      </w:tr>
      <w:tr w:rsidR="00B96A7C" w14:paraId="61FA39ED" w14:textId="77777777" w:rsidTr="0067226F">
        <w:trPr>
          <w:trHeight w:val="230"/>
        </w:trPr>
        <w:tc>
          <w:tcPr>
            <w:tcW w:w="1070" w:type="dxa"/>
            <w:vMerge/>
            <w:tcBorders>
              <w:top w:val="nil"/>
            </w:tcBorders>
          </w:tcPr>
          <w:p w14:paraId="01FFB787" w14:textId="77777777" w:rsidR="00B96A7C" w:rsidRDefault="00B96A7C" w:rsidP="0067226F">
            <w:pPr>
              <w:rPr>
                <w:sz w:val="2"/>
                <w:szCs w:val="2"/>
              </w:rPr>
            </w:pPr>
          </w:p>
        </w:tc>
        <w:tc>
          <w:tcPr>
            <w:tcW w:w="1252" w:type="dxa"/>
            <w:vMerge w:val="restart"/>
          </w:tcPr>
          <w:p w14:paraId="4A306C84" w14:textId="77777777" w:rsidR="00B96A7C" w:rsidRDefault="00B96A7C" w:rsidP="0067226F">
            <w:pPr>
              <w:pStyle w:val="TableParagraph"/>
              <w:spacing w:line="240" w:lineRule="auto"/>
              <w:ind w:left="105"/>
              <w:rPr>
                <w:sz w:val="20"/>
              </w:rPr>
            </w:pPr>
            <w:r>
              <w:rPr>
                <w:sz w:val="20"/>
              </w:rPr>
              <w:t>Spring</w:t>
            </w:r>
          </w:p>
        </w:tc>
        <w:tc>
          <w:tcPr>
            <w:tcW w:w="6916" w:type="dxa"/>
          </w:tcPr>
          <w:p w14:paraId="3EBFDFD1" w14:textId="77777777" w:rsidR="00B96A7C" w:rsidRDefault="00B96A7C" w:rsidP="0067226F">
            <w:pPr>
              <w:pStyle w:val="TableParagraph"/>
              <w:rPr>
                <w:sz w:val="20"/>
              </w:rPr>
            </w:pPr>
            <w:r>
              <w:rPr>
                <w:sz w:val="20"/>
              </w:rPr>
              <w:t>CEPY 6590 Behavioral Health Practicum</w:t>
            </w:r>
          </w:p>
        </w:tc>
      </w:tr>
      <w:tr w:rsidR="00B96A7C" w14:paraId="3C82B2B2" w14:textId="77777777" w:rsidTr="0067226F">
        <w:trPr>
          <w:trHeight w:val="230"/>
        </w:trPr>
        <w:tc>
          <w:tcPr>
            <w:tcW w:w="1070" w:type="dxa"/>
            <w:vMerge/>
            <w:tcBorders>
              <w:top w:val="nil"/>
            </w:tcBorders>
          </w:tcPr>
          <w:p w14:paraId="578D339B" w14:textId="77777777" w:rsidR="00B96A7C" w:rsidRDefault="00B96A7C" w:rsidP="0067226F">
            <w:pPr>
              <w:rPr>
                <w:sz w:val="2"/>
                <w:szCs w:val="2"/>
              </w:rPr>
            </w:pPr>
          </w:p>
        </w:tc>
        <w:tc>
          <w:tcPr>
            <w:tcW w:w="1252" w:type="dxa"/>
            <w:vMerge/>
            <w:tcBorders>
              <w:top w:val="nil"/>
            </w:tcBorders>
          </w:tcPr>
          <w:p w14:paraId="5F019A79" w14:textId="77777777" w:rsidR="00B96A7C" w:rsidRDefault="00B96A7C" w:rsidP="0067226F">
            <w:pPr>
              <w:rPr>
                <w:sz w:val="2"/>
                <w:szCs w:val="2"/>
              </w:rPr>
            </w:pPr>
          </w:p>
        </w:tc>
        <w:tc>
          <w:tcPr>
            <w:tcW w:w="6916" w:type="dxa"/>
          </w:tcPr>
          <w:p w14:paraId="5B8FF3A4" w14:textId="77777777" w:rsidR="00B96A7C" w:rsidRDefault="00B96A7C" w:rsidP="0067226F">
            <w:pPr>
              <w:pStyle w:val="TableParagraph"/>
              <w:rPr>
                <w:sz w:val="20"/>
              </w:rPr>
            </w:pPr>
            <w:r>
              <w:rPr>
                <w:sz w:val="20"/>
              </w:rPr>
              <w:t>CEPY 7000 Dissertation (4 credits)</w:t>
            </w:r>
          </w:p>
        </w:tc>
      </w:tr>
      <w:tr w:rsidR="00B96A7C" w14:paraId="50130D4F" w14:textId="77777777" w:rsidTr="0067226F">
        <w:trPr>
          <w:trHeight w:val="230"/>
        </w:trPr>
        <w:tc>
          <w:tcPr>
            <w:tcW w:w="1070" w:type="dxa"/>
            <w:vMerge/>
            <w:tcBorders>
              <w:top w:val="nil"/>
            </w:tcBorders>
          </w:tcPr>
          <w:p w14:paraId="7D0E2184" w14:textId="77777777" w:rsidR="00B96A7C" w:rsidRDefault="00B96A7C" w:rsidP="0067226F">
            <w:pPr>
              <w:rPr>
                <w:sz w:val="2"/>
                <w:szCs w:val="2"/>
              </w:rPr>
            </w:pPr>
          </w:p>
        </w:tc>
        <w:tc>
          <w:tcPr>
            <w:tcW w:w="1252" w:type="dxa"/>
            <w:vMerge/>
            <w:tcBorders>
              <w:top w:val="nil"/>
            </w:tcBorders>
          </w:tcPr>
          <w:p w14:paraId="2228B067" w14:textId="77777777" w:rsidR="00B96A7C" w:rsidRDefault="00B96A7C" w:rsidP="0067226F">
            <w:pPr>
              <w:rPr>
                <w:sz w:val="2"/>
                <w:szCs w:val="2"/>
              </w:rPr>
            </w:pPr>
          </w:p>
        </w:tc>
        <w:tc>
          <w:tcPr>
            <w:tcW w:w="6916" w:type="dxa"/>
          </w:tcPr>
          <w:p w14:paraId="0E04252E" w14:textId="77777777" w:rsidR="00B96A7C" w:rsidRDefault="00B96A7C" w:rsidP="0067226F">
            <w:pPr>
              <w:pStyle w:val="TableParagraph"/>
              <w:rPr>
                <w:i/>
                <w:sz w:val="20"/>
              </w:rPr>
            </w:pPr>
            <w:r>
              <w:rPr>
                <w:i/>
                <w:sz w:val="20"/>
              </w:rPr>
              <w:t xml:space="preserve"> (1 of 2 electives)</w:t>
            </w:r>
          </w:p>
        </w:tc>
      </w:tr>
      <w:tr w:rsidR="00B96A7C" w14:paraId="531F642E" w14:textId="77777777" w:rsidTr="0067226F">
        <w:trPr>
          <w:trHeight w:val="230"/>
        </w:trPr>
        <w:tc>
          <w:tcPr>
            <w:tcW w:w="1070" w:type="dxa"/>
            <w:vMerge/>
            <w:tcBorders>
              <w:top w:val="nil"/>
            </w:tcBorders>
          </w:tcPr>
          <w:p w14:paraId="05F26100" w14:textId="77777777" w:rsidR="00B96A7C" w:rsidRDefault="00B96A7C" w:rsidP="0067226F">
            <w:pPr>
              <w:rPr>
                <w:sz w:val="2"/>
                <w:szCs w:val="2"/>
              </w:rPr>
            </w:pPr>
          </w:p>
        </w:tc>
        <w:tc>
          <w:tcPr>
            <w:tcW w:w="1252" w:type="dxa"/>
            <w:vMerge/>
            <w:tcBorders>
              <w:top w:val="nil"/>
            </w:tcBorders>
          </w:tcPr>
          <w:p w14:paraId="3E7FF38C" w14:textId="77777777" w:rsidR="00B96A7C" w:rsidRDefault="00B96A7C" w:rsidP="0067226F">
            <w:pPr>
              <w:rPr>
                <w:sz w:val="2"/>
                <w:szCs w:val="2"/>
              </w:rPr>
            </w:pPr>
          </w:p>
        </w:tc>
        <w:tc>
          <w:tcPr>
            <w:tcW w:w="6916" w:type="dxa"/>
          </w:tcPr>
          <w:p w14:paraId="4DAF24B0" w14:textId="77777777" w:rsidR="00B96A7C" w:rsidRDefault="00B96A7C" w:rsidP="0067226F">
            <w:pPr>
              <w:pStyle w:val="TableParagraph"/>
              <w:rPr>
                <w:b/>
                <w:sz w:val="20"/>
              </w:rPr>
            </w:pPr>
            <w:r>
              <w:rPr>
                <w:b/>
                <w:sz w:val="20"/>
              </w:rPr>
              <w:t>Comprehensive Examination</w:t>
            </w:r>
          </w:p>
        </w:tc>
      </w:tr>
      <w:tr w:rsidR="00B96A7C" w14:paraId="17696A92" w14:textId="77777777" w:rsidTr="0067226F">
        <w:trPr>
          <w:trHeight w:val="230"/>
        </w:trPr>
        <w:tc>
          <w:tcPr>
            <w:tcW w:w="1070" w:type="dxa"/>
            <w:vMerge w:val="restart"/>
          </w:tcPr>
          <w:p w14:paraId="7653164B" w14:textId="77777777" w:rsidR="00B96A7C" w:rsidRDefault="00B96A7C" w:rsidP="0067226F">
            <w:pPr>
              <w:pStyle w:val="TableParagraph"/>
              <w:spacing w:line="240" w:lineRule="auto"/>
              <w:ind w:left="105"/>
              <w:rPr>
                <w:sz w:val="20"/>
              </w:rPr>
            </w:pPr>
            <w:r>
              <w:rPr>
                <w:sz w:val="20"/>
              </w:rPr>
              <w:t>Year Four</w:t>
            </w:r>
          </w:p>
        </w:tc>
        <w:tc>
          <w:tcPr>
            <w:tcW w:w="1252" w:type="dxa"/>
            <w:vMerge w:val="restart"/>
          </w:tcPr>
          <w:p w14:paraId="6C8B366D" w14:textId="77777777" w:rsidR="00B96A7C" w:rsidRDefault="00B96A7C" w:rsidP="0067226F">
            <w:pPr>
              <w:pStyle w:val="TableParagraph"/>
              <w:spacing w:line="240" w:lineRule="auto"/>
              <w:ind w:left="105"/>
              <w:rPr>
                <w:sz w:val="20"/>
              </w:rPr>
            </w:pPr>
            <w:r>
              <w:rPr>
                <w:sz w:val="20"/>
              </w:rPr>
              <w:t>Fall</w:t>
            </w:r>
          </w:p>
        </w:tc>
        <w:tc>
          <w:tcPr>
            <w:tcW w:w="6916" w:type="dxa"/>
          </w:tcPr>
          <w:p w14:paraId="33B3E51D" w14:textId="77777777" w:rsidR="00B96A7C" w:rsidRDefault="00B96A7C" w:rsidP="0067226F">
            <w:pPr>
              <w:pStyle w:val="TableParagraph"/>
              <w:rPr>
                <w:sz w:val="20"/>
              </w:rPr>
            </w:pPr>
            <w:r>
              <w:rPr>
                <w:sz w:val="20"/>
              </w:rPr>
              <w:t>CEPY 6160 History and Systems of Psychology*** (odd years)</w:t>
            </w:r>
          </w:p>
        </w:tc>
      </w:tr>
      <w:tr w:rsidR="00B96A7C" w14:paraId="3CAAD37F" w14:textId="77777777" w:rsidTr="0067226F">
        <w:trPr>
          <w:trHeight w:val="230"/>
        </w:trPr>
        <w:tc>
          <w:tcPr>
            <w:tcW w:w="1070" w:type="dxa"/>
            <w:vMerge/>
            <w:tcBorders>
              <w:top w:val="nil"/>
            </w:tcBorders>
          </w:tcPr>
          <w:p w14:paraId="422A1F22" w14:textId="77777777" w:rsidR="00B96A7C" w:rsidRDefault="00B96A7C" w:rsidP="0067226F">
            <w:pPr>
              <w:rPr>
                <w:sz w:val="2"/>
                <w:szCs w:val="2"/>
              </w:rPr>
            </w:pPr>
          </w:p>
        </w:tc>
        <w:tc>
          <w:tcPr>
            <w:tcW w:w="1252" w:type="dxa"/>
            <w:vMerge/>
            <w:tcBorders>
              <w:top w:val="nil"/>
            </w:tcBorders>
          </w:tcPr>
          <w:p w14:paraId="64F928C0" w14:textId="77777777" w:rsidR="00B96A7C" w:rsidRDefault="00B96A7C" w:rsidP="0067226F">
            <w:pPr>
              <w:rPr>
                <w:sz w:val="2"/>
                <w:szCs w:val="2"/>
              </w:rPr>
            </w:pPr>
          </w:p>
        </w:tc>
        <w:tc>
          <w:tcPr>
            <w:tcW w:w="6916" w:type="dxa"/>
          </w:tcPr>
          <w:p w14:paraId="459D3FF1" w14:textId="77777777" w:rsidR="00B96A7C" w:rsidRDefault="00B96A7C" w:rsidP="0067226F">
            <w:pPr>
              <w:pStyle w:val="TableParagraph"/>
              <w:rPr>
                <w:sz w:val="20"/>
              </w:rPr>
            </w:pPr>
            <w:r>
              <w:rPr>
                <w:sz w:val="20"/>
              </w:rPr>
              <w:t>CEPY 7000 Dissertation (7 credits)</w:t>
            </w:r>
          </w:p>
        </w:tc>
      </w:tr>
      <w:tr w:rsidR="00B96A7C" w14:paraId="62617BDA" w14:textId="77777777" w:rsidTr="0067226F">
        <w:trPr>
          <w:trHeight w:val="244"/>
        </w:trPr>
        <w:tc>
          <w:tcPr>
            <w:tcW w:w="1070" w:type="dxa"/>
            <w:vMerge/>
            <w:tcBorders>
              <w:top w:val="nil"/>
            </w:tcBorders>
          </w:tcPr>
          <w:p w14:paraId="00808BE7" w14:textId="77777777" w:rsidR="00B96A7C" w:rsidRDefault="00B96A7C" w:rsidP="0067226F">
            <w:pPr>
              <w:rPr>
                <w:sz w:val="2"/>
                <w:szCs w:val="2"/>
              </w:rPr>
            </w:pPr>
          </w:p>
        </w:tc>
        <w:tc>
          <w:tcPr>
            <w:tcW w:w="1252" w:type="dxa"/>
            <w:vMerge/>
            <w:tcBorders>
              <w:top w:val="nil"/>
            </w:tcBorders>
          </w:tcPr>
          <w:p w14:paraId="5E83CB72" w14:textId="77777777" w:rsidR="00B96A7C" w:rsidRDefault="00B96A7C" w:rsidP="0067226F">
            <w:pPr>
              <w:rPr>
                <w:sz w:val="2"/>
                <w:szCs w:val="2"/>
              </w:rPr>
            </w:pPr>
          </w:p>
        </w:tc>
        <w:tc>
          <w:tcPr>
            <w:tcW w:w="6916" w:type="dxa"/>
          </w:tcPr>
          <w:p w14:paraId="0120CCE7" w14:textId="77777777" w:rsidR="00B96A7C" w:rsidRPr="00005620" w:rsidRDefault="00B96A7C" w:rsidP="0067226F">
            <w:pPr>
              <w:pStyle w:val="TableParagraph"/>
              <w:spacing w:before="1" w:line="223" w:lineRule="exact"/>
              <w:rPr>
                <w:sz w:val="20"/>
                <w:szCs w:val="20"/>
              </w:rPr>
            </w:pPr>
            <w:r w:rsidRPr="00005620">
              <w:rPr>
                <w:sz w:val="20"/>
                <w:szCs w:val="20"/>
              </w:rPr>
              <w:t>CEP</w:t>
            </w:r>
            <w:r>
              <w:rPr>
                <w:sz w:val="20"/>
                <w:szCs w:val="20"/>
              </w:rPr>
              <w:t>Y</w:t>
            </w:r>
            <w:r w:rsidRPr="00005620">
              <w:rPr>
                <w:sz w:val="20"/>
                <w:szCs w:val="20"/>
              </w:rPr>
              <w:t xml:space="preserve"> 6996 Field Experience in Counseling Psychology</w:t>
            </w:r>
          </w:p>
        </w:tc>
      </w:tr>
      <w:tr w:rsidR="00B96A7C" w14:paraId="0B3EC77A" w14:textId="77777777" w:rsidTr="0067226F">
        <w:trPr>
          <w:trHeight w:val="460"/>
        </w:trPr>
        <w:tc>
          <w:tcPr>
            <w:tcW w:w="1070" w:type="dxa"/>
            <w:vMerge/>
            <w:tcBorders>
              <w:top w:val="nil"/>
            </w:tcBorders>
          </w:tcPr>
          <w:p w14:paraId="50D95467" w14:textId="77777777" w:rsidR="00B96A7C" w:rsidRDefault="00B96A7C" w:rsidP="0067226F">
            <w:pPr>
              <w:rPr>
                <w:sz w:val="2"/>
                <w:szCs w:val="2"/>
              </w:rPr>
            </w:pPr>
          </w:p>
        </w:tc>
        <w:tc>
          <w:tcPr>
            <w:tcW w:w="1252" w:type="dxa"/>
            <w:vMerge/>
            <w:tcBorders>
              <w:top w:val="nil"/>
            </w:tcBorders>
          </w:tcPr>
          <w:p w14:paraId="3C87E28A" w14:textId="77777777" w:rsidR="00B96A7C" w:rsidRDefault="00B96A7C" w:rsidP="0067226F">
            <w:pPr>
              <w:rPr>
                <w:sz w:val="2"/>
                <w:szCs w:val="2"/>
              </w:rPr>
            </w:pPr>
          </w:p>
        </w:tc>
        <w:tc>
          <w:tcPr>
            <w:tcW w:w="6916" w:type="dxa"/>
          </w:tcPr>
          <w:p w14:paraId="440A89EC" w14:textId="77777777" w:rsidR="00B96A7C" w:rsidRPr="00005620" w:rsidRDefault="00B96A7C" w:rsidP="0067226F">
            <w:pPr>
              <w:pStyle w:val="TableParagraph"/>
              <w:spacing w:line="240" w:lineRule="auto"/>
              <w:rPr>
                <w:b/>
                <w:sz w:val="20"/>
                <w:szCs w:val="20"/>
              </w:rPr>
            </w:pPr>
            <w:r w:rsidRPr="00005620">
              <w:rPr>
                <w:b/>
                <w:sz w:val="20"/>
                <w:szCs w:val="20"/>
              </w:rPr>
              <w:t>Apply for Internship placement:</w:t>
            </w:r>
          </w:p>
          <w:p w14:paraId="6359E8A4" w14:textId="77777777" w:rsidR="00B96A7C" w:rsidRPr="00005620" w:rsidRDefault="00B96A7C" w:rsidP="0067226F">
            <w:pPr>
              <w:pStyle w:val="TableParagraph"/>
              <w:rPr>
                <w:sz w:val="20"/>
                <w:szCs w:val="20"/>
              </w:rPr>
            </w:pPr>
            <w:r w:rsidRPr="00005620">
              <w:rPr>
                <w:sz w:val="20"/>
                <w:szCs w:val="20"/>
              </w:rPr>
              <w:t>APPI, signed practicum logs, dissertation proposal</w:t>
            </w:r>
          </w:p>
        </w:tc>
      </w:tr>
      <w:tr w:rsidR="00B96A7C" w14:paraId="31CF4EFC" w14:textId="77777777" w:rsidTr="0067226F">
        <w:trPr>
          <w:trHeight w:val="244"/>
        </w:trPr>
        <w:tc>
          <w:tcPr>
            <w:tcW w:w="1070" w:type="dxa"/>
            <w:vMerge/>
            <w:tcBorders>
              <w:top w:val="nil"/>
            </w:tcBorders>
          </w:tcPr>
          <w:p w14:paraId="02775C61" w14:textId="77777777" w:rsidR="00B96A7C" w:rsidRDefault="00B96A7C" w:rsidP="0067226F">
            <w:pPr>
              <w:rPr>
                <w:sz w:val="2"/>
                <w:szCs w:val="2"/>
              </w:rPr>
            </w:pPr>
          </w:p>
        </w:tc>
        <w:tc>
          <w:tcPr>
            <w:tcW w:w="1252" w:type="dxa"/>
            <w:vMerge w:val="restart"/>
          </w:tcPr>
          <w:p w14:paraId="381FAC89" w14:textId="77777777" w:rsidR="00B96A7C" w:rsidRDefault="00B96A7C" w:rsidP="0067226F">
            <w:pPr>
              <w:pStyle w:val="TableParagraph"/>
              <w:spacing w:line="240" w:lineRule="auto"/>
              <w:ind w:left="105"/>
              <w:rPr>
                <w:sz w:val="20"/>
              </w:rPr>
            </w:pPr>
            <w:r>
              <w:rPr>
                <w:sz w:val="20"/>
              </w:rPr>
              <w:t>Spring</w:t>
            </w:r>
          </w:p>
        </w:tc>
        <w:tc>
          <w:tcPr>
            <w:tcW w:w="6916" w:type="dxa"/>
          </w:tcPr>
          <w:p w14:paraId="322ADF8F" w14:textId="77777777" w:rsidR="00B96A7C" w:rsidRPr="00005620" w:rsidRDefault="00B96A7C" w:rsidP="0067226F">
            <w:pPr>
              <w:pStyle w:val="TableParagraph"/>
              <w:spacing w:before="1" w:line="223" w:lineRule="exact"/>
              <w:rPr>
                <w:sz w:val="20"/>
                <w:szCs w:val="20"/>
              </w:rPr>
            </w:pPr>
            <w:r w:rsidRPr="00005620">
              <w:rPr>
                <w:sz w:val="20"/>
                <w:szCs w:val="20"/>
              </w:rPr>
              <w:t>CEP</w:t>
            </w:r>
            <w:r>
              <w:rPr>
                <w:sz w:val="20"/>
                <w:szCs w:val="20"/>
              </w:rPr>
              <w:t>Y</w:t>
            </w:r>
            <w:r w:rsidRPr="00005620">
              <w:rPr>
                <w:sz w:val="20"/>
                <w:szCs w:val="20"/>
              </w:rPr>
              <w:t xml:space="preserve"> 69</w:t>
            </w:r>
            <w:r>
              <w:rPr>
                <w:sz w:val="20"/>
                <w:szCs w:val="20"/>
              </w:rPr>
              <w:t>96</w:t>
            </w:r>
            <w:r w:rsidRPr="00005620">
              <w:rPr>
                <w:sz w:val="20"/>
                <w:szCs w:val="20"/>
              </w:rPr>
              <w:t xml:space="preserve"> Field Experience in Counseling Psychology</w:t>
            </w:r>
          </w:p>
        </w:tc>
      </w:tr>
      <w:tr w:rsidR="00B96A7C" w14:paraId="5319A025" w14:textId="77777777" w:rsidTr="0067226F">
        <w:trPr>
          <w:trHeight w:val="230"/>
        </w:trPr>
        <w:tc>
          <w:tcPr>
            <w:tcW w:w="1070" w:type="dxa"/>
            <w:vMerge/>
            <w:tcBorders>
              <w:top w:val="nil"/>
            </w:tcBorders>
          </w:tcPr>
          <w:p w14:paraId="7915F1CF" w14:textId="77777777" w:rsidR="00B96A7C" w:rsidRDefault="00B96A7C" w:rsidP="0067226F">
            <w:pPr>
              <w:rPr>
                <w:sz w:val="2"/>
                <w:szCs w:val="2"/>
              </w:rPr>
            </w:pPr>
          </w:p>
        </w:tc>
        <w:tc>
          <w:tcPr>
            <w:tcW w:w="1252" w:type="dxa"/>
            <w:vMerge/>
            <w:tcBorders>
              <w:top w:val="nil"/>
            </w:tcBorders>
          </w:tcPr>
          <w:p w14:paraId="59EA915A" w14:textId="77777777" w:rsidR="00B96A7C" w:rsidRDefault="00B96A7C" w:rsidP="0067226F">
            <w:pPr>
              <w:rPr>
                <w:sz w:val="2"/>
                <w:szCs w:val="2"/>
              </w:rPr>
            </w:pPr>
          </w:p>
        </w:tc>
        <w:tc>
          <w:tcPr>
            <w:tcW w:w="6916" w:type="dxa"/>
          </w:tcPr>
          <w:p w14:paraId="16D70CFA" w14:textId="77777777" w:rsidR="00B96A7C" w:rsidRDefault="00B96A7C" w:rsidP="0067226F">
            <w:pPr>
              <w:pStyle w:val="TableParagraph"/>
              <w:rPr>
                <w:sz w:val="20"/>
              </w:rPr>
            </w:pPr>
            <w:r>
              <w:rPr>
                <w:sz w:val="20"/>
              </w:rPr>
              <w:t>CEPY 7000 Dissertation (7 credits)</w:t>
            </w:r>
          </w:p>
        </w:tc>
      </w:tr>
      <w:tr w:rsidR="00B96A7C" w14:paraId="3B75C50C" w14:textId="77777777" w:rsidTr="0067226F">
        <w:trPr>
          <w:trHeight w:val="230"/>
        </w:trPr>
        <w:tc>
          <w:tcPr>
            <w:tcW w:w="1070" w:type="dxa"/>
            <w:vMerge/>
            <w:tcBorders>
              <w:top w:val="nil"/>
            </w:tcBorders>
          </w:tcPr>
          <w:p w14:paraId="192196AB" w14:textId="77777777" w:rsidR="00B96A7C" w:rsidRDefault="00B96A7C" w:rsidP="0067226F">
            <w:pPr>
              <w:rPr>
                <w:sz w:val="2"/>
                <w:szCs w:val="2"/>
              </w:rPr>
            </w:pPr>
          </w:p>
        </w:tc>
        <w:tc>
          <w:tcPr>
            <w:tcW w:w="1252" w:type="dxa"/>
            <w:vMerge/>
            <w:tcBorders>
              <w:top w:val="nil"/>
            </w:tcBorders>
          </w:tcPr>
          <w:p w14:paraId="389DCED3" w14:textId="77777777" w:rsidR="00B96A7C" w:rsidRDefault="00B96A7C" w:rsidP="0067226F">
            <w:pPr>
              <w:rPr>
                <w:sz w:val="2"/>
                <w:szCs w:val="2"/>
              </w:rPr>
            </w:pPr>
          </w:p>
        </w:tc>
        <w:tc>
          <w:tcPr>
            <w:tcW w:w="6916" w:type="dxa"/>
          </w:tcPr>
          <w:p w14:paraId="1914510B" w14:textId="77777777" w:rsidR="00B96A7C" w:rsidRDefault="00B96A7C" w:rsidP="0067226F">
            <w:pPr>
              <w:pStyle w:val="TableParagraph"/>
              <w:rPr>
                <w:i/>
                <w:sz w:val="20"/>
              </w:rPr>
            </w:pPr>
            <w:r>
              <w:rPr>
                <w:i/>
                <w:sz w:val="20"/>
              </w:rPr>
              <w:t>CEPY 5/6240 Child and Adolescent Counseling*** (can be taken as 1 of 2 electives)</w:t>
            </w:r>
          </w:p>
        </w:tc>
      </w:tr>
      <w:tr w:rsidR="00B96A7C" w14:paraId="74060A78" w14:textId="77777777" w:rsidTr="0067226F">
        <w:trPr>
          <w:trHeight w:val="230"/>
        </w:trPr>
        <w:tc>
          <w:tcPr>
            <w:tcW w:w="1070" w:type="dxa"/>
            <w:vMerge/>
            <w:tcBorders>
              <w:top w:val="nil"/>
            </w:tcBorders>
          </w:tcPr>
          <w:p w14:paraId="30154416" w14:textId="77777777" w:rsidR="00B96A7C" w:rsidRDefault="00B96A7C" w:rsidP="0067226F">
            <w:pPr>
              <w:rPr>
                <w:sz w:val="2"/>
                <w:szCs w:val="2"/>
              </w:rPr>
            </w:pPr>
          </w:p>
        </w:tc>
        <w:tc>
          <w:tcPr>
            <w:tcW w:w="1252" w:type="dxa"/>
          </w:tcPr>
          <w:p w14:paraId="3AE1DAF5" w14:textId="77777777" w:rsidR="00B96A7C" w:rsidRDefault="00B96A7C" w:rsidP="0067226F">
            <w:pPr>
              <w:pStyle w:val="TableParagraph"/>
              <w:ind w:left="105"/>
              <w:rPr>
                <w:sz w:val="20"/>
              </w:rPr>
            </w:pPr>
            <w:r>
              <w:rPr>
                <w:sz w:val="20"/>
              </w:rPr>
              <w:t>Summer</w:t>
            </w:r>
          </w:p>
        </w:tc>
        <w:tc>
          <w:tcPr>
            <w:tcW w:w="6916" w:type="dxa"/>
          </w:tcPr>
          <w:p w14:paraId="0599B01D" w14:textId="77777777" w:rsidR="00B96A7C" w:rsidRDefault="00B96A7C" w:rsidP="0067226F">
            <w:pPr>
              <w:pStyle w:val="TableParagraph"/>
              <w:rPr>
                <w:sz w:val="20"/>
              </w:rPr>
            </w:pPr>
            <w:r>
              <w:rPr>
                <w:sz w:val="20"/>
              </w:rPr>
              <w:t>CEPY 6630 Internship in Counseling Psychology (1 credit)</w:t>
            </w:r>
          </w:p>
        </w:tc>
      </w:tr>
      <w:tr w:rsidR="00B96A7C" w14:paraId="79050A40" w14:textId="77777777" w:rsidTr="0067226F">
        <w:trPr>
          <w:trHeight w:val="230"/>
        </w:trPr>
        <w:tc>
          <w:tcPr>
            <w:tcW w:w="1070" w:type="dxa"/>
            <w:vMerge w:val="restart"/>
          </w:tcPr>
          <w:p w14:paraId="26CC97CE" w14:textId="77777777" w:rsidR="00B96A7C" w:rsidRDefault="00B96A7C" w:rsidP="0067226F">
            <w:pPr>
              <w:pStyle w:val="TableParagraph"/>
              <w:spacing w:line="240" w:lineRule="auto"/>
              <w:ind w:left="105"/>
              <w:rPr>
                <w:sz w:val="20"/>
              </w:rPr>
            </w:pPr>
            <w:r>
              <w:rPr>
                <w:sz w:val="20"/>
              </w:rPr>
              <w:t>Year Five</w:t>
            </w:r>
          </w:p>
        </w:tc>
        <w:tc>
          <w:tcPr>
            <w:tcW w:w="1252" w:type="dxa"/>
          </w:tcPr>
          <w:p w14:paraId="11E87735" w14:textId="77777777" w:rsidR="00B96A7C" w:rsidRDefault="00B96A7C" w:rsidP="0067226F">
            <w:pPr>
              <w:pStyle w:val="TableParagraph"/>
              <w:ind w:left="105"/>
              <w:rPr>
                <w:sz w:val="20"/>
              </w:rPr>
            </w:pPr>
            <w:r>
              <w:rPr>
                <w:sz w:val="20"/>
              </w:rPr>
              <w:t>Fall</w:t>
            </w:r>
          </w:p>
        </w:tc>
        <w:tc>
          <w:tcPr>
            <w:tcW w:w="6916" w:type="dxa"/>
          </w:tcPr>
          <w:p w14:paraId="1E31D6AA" w14:textId="77777777" w:rsidR="00B96A7C" w:rsidRDefault="00B96A7C" w:rsidP="0067226F">
            <w:pPr>
              <w:pStyle w:val="TableParagraph"/>
              <w:rPr>
                <w:sz w:val="20"/>
              </w:rPr>
            </w:pPr>
            <w:r>
              <w:rPr>
                <w:sz w:val="20"/>
              </w:rPr>
              <w:t>CEPY 6220 Internship in Counseling Psychology (9 credit)</w:t>
            </w:r>
          </w:p>
        </w:tc>
      </w:tr>
      <w:tr w:rsidR="00B96A7C" w14:paraId="4599C999" w14:textId="77777777" w:rsidTr="0067226F">
        <w:trPr>
          <w:trHeight w:val="230"/>
        </w:trPr>
        <w:tc>
          <w:tcPr>
            <w:tcW w:w="1070" w:type="dxa"/>
            <w:vMerge/>
            <w:tcBorders>
              <w:top w:val="nil"/>
            </w:tcBorders>
          </w:tcPr>
          <w:p w14:paraId="516738ED" w14:textId="77777777" w:rsidR="00B96A7C" w:rsidRDefault="00B96A7C" w:rsidP="0067226F">
            <w:pPr>
              <w:rPr>
                <w:sz w:val="2"/>
                <w:szCs w:val="2"/>
              </w:rPr>
            </w:pPr>
          </w:p>
        </w:tc>
        <w:tc>
          <w:tcPr>
            <w:tcW w:w="1252" w:type="dxa"/>
          </w:tcPr>
          <w:p w14:paraId="7FFFC9B7" w14:textId="77777777" w:rsidR="00B96A7C" w:rsidRDefault="00B96A7C" w:rsidP="0067226F">
            <w:pPr>
              <w:pStyle w:val="TableParagraph"/>
              <w:ind w:left="105"/>
              <w:rPr>
                <w:sz w:val="20"/>
              </w:rPr>
            </w:pPr>
            <w:r>
              <w:rPr>
                <w:sz w:val="20"/>
              </w:rPr>
              <w:t>Spring</w:t>
            </w:r>
          </w:p>
        </w:tc>
        <w:tc>
          <w:tcPr>
            <w:tcW w:w="6916" w:type="dxa"/>
          </w:tcPr>
          <w:p w14:paraId="12EA67B8" w14:textId="77777777" w:rsidR="00B96A7C" w:rsidRDefault="00B96A7C" w:rsidP="0067226F">
            <w:pPr>
              <w:pStyle w:val="TableParagraph"/>
              <w:rPr>
                <w:sz w:val="20"/>
              </w:rPr>
            </w:pPr>
            <w:r>
              <w:rPr>
                <w:sz w:val="20"/>
              </w:rPr>
              <w:t>CEPY 6220 Internship in Counseling Psychology (9 credit)</w:t>
            </w:r>
          </w:p>
        </w:tc>
      </w:tr>
      <w:tr w:rsidR="00B96A7C" w14:paraId="2FF6A433" w14:textId="77777777" w:rsidTr="0067226F">
        <w:trPr>
          <w:trHeight w:val="230"/>
        </w:trPr>
        <w:tc>
          <w:tcPr>
            <w:tcW w:w="1070" w:type="dxa"/>
            <w:vMerge/>
            <w:tcBorders>
              <w:top w:val="nil"/>
            </w:tcBorders>
          </w:tcPr>
          <w:p w14:paraId="37D7BE8F" w14:textId="77777777" w:rsidR="00B96A7C" w:rsidRDefault="00B96A7C" w:rsidP="0067226F">
            <w:pPr>
              <w:rPr>
                <w:sz w:val="2"/>
                <w:szCs w:val="2"/>
              </w:rPr>
            </w:pPr>
          </w:p>
        </w:tc>
        <w:tc>
          <w:tcPr>
            <w:tcW w:w="1252" w:type="dxa"/>
          </w:tcPr>
          <w:p w14:paraId="6AB654D4" w14:textId="77777777" w:rsidR="00B96A7C" w:rsidRDefault="00B96A7C" w:rsidP="0067226F">
            <w:pPr>
              <w:pStyle w:val="TableParagraph"/>
              <w:ind w:left="105"/>
              <w:rPr>
                <w:sz w:val="20"/>
              </w:rPr>
            </w:pPr>
            <w:r>
              <w:rPr>
                <w:sz w:val="20"/>
              </w:rPr>
              <w:t>Summer</w:t>
            </w:r>
          </w:p>
        </w:tc>
        <w:tc>
          <w:tcPr>
            <w:tcW w:w="6916" w:type="dxa"/>
          </w:tcPr>
          <w:p w14:paraId="6FE143E5" w14:textId="77777777" w:rsidR="00B96A7C" w:rsidRDefault="00B96A7C" w:rsidP="0067226F">
            <w:pPr>
              <w:pStyle w:val="TableParagraph"/>
              <w:rPr>
                <w:sz w:val="20"/>
              </w:rPr>
            </w:pPr>
            <w:r>
              <w:rPr>
                <w:sz w:val="20"/>
              </w:rPr>
              <w:t>CEPY 6630 Internship in Counseling Psychology (1 credit)</w:t>
            </w:r>
          </w:p>
        </w:tc>
      </w:tr>
      <w:tr w:rsidR="00B96A7C" w14:paraId="36614C1C" w14:textId="77777777" w:rsidTr="0067226F">
        <w:trPr>
          <w:trHeight w:val="230"/>
        </w:trPr>
        <w:tc>
          <w:tcPr>
            <w:tcW w:w="1070" w:type="dxa"/>
            <w:vMerge/>
            <w:tcBorders>
              <w:top w:val="nil"/>
            </w:tcBorders>
          </w:tcPr>
          <w:p w14:paraId="240603AF" w14:textId="77777777" w:rsidR="00B96A7C" w:rsidRDefault="00B96A7C" w:rsidP="0067226F">
            <w:pPr>
              <w:rPr>
                <w:sz w:val="2"/>
                <w:szCs w:val="2"/>
              </w:rPr>
            </w:pPr>
          </w:p>
        </w:tc>
        <w:tc>
          <w:tcPr>
            <w:tcW w:w="8168" w:type="dxa"/>
            <w:gridSpan w:val="2"/>
          </w:tcPr>
          <w:p w14:paraId="15C80B2C" w14:textId="77777777" w:rsidR="00B96A7C" w:rsidRDefault="00B96A7C" w:rsidP="0067226F">
            <w:pPr>
              <w:pStyle w:val="TableParagraph"/>
              <w:ind w:left="3446" w:right="3438"/>
              <w:jc w:val="center"/>
              <w:rPr>
                <w:sz w:val="20"/>
              </w:rPr>
            </w:pPr>
            <w:r>
              <w:rPr>
                <w:sz w:val="20"/>
              </w:rPr>
              <w:t>GRADUATE!!</w:t>
            </w:r>
          </w:p>
        </w:tc>
      </w:tr>
      <w:tr w:rsidR="00B96A7C" w14:paraId="32483B1E" w14:textId="77777777" w:rsidTr="0067226F">
        <w:trPr>
          <w:trHeight w:val="230"/>
        </w:trPr>
        <w:tc>
          <w:tcPr>
            <w:tcW w:w="9238" w:type="dxa"/>
            <w:gridSpan w:val="3"/>
          </w:tcPr>
          <w:p w14:paraId="4DB19FB1" w14:textId="77777777" w:rsidR="00B96A7C" w:rsidRDefault="00B96A7C" w:rsidP="0067226F">
            <w:pPr>
              <w:pStyle w:val="TableParagraph"/>
              <w:ind w:left="105"/>
              <w:rPr>
                <w:sz w:val="20"/>
              </w:rPr>
            </w:pPr>
            <w:r>
              <w:rPr>
                <w:sz w:val="20"/>
              </w:rPr>
              <w:t>***These courses may be waived if taken previously at the graduate level</w:t>
            </w:r>
          </w:p>
        </w:tc>
      </w:tr>
      <w:tr w:rsidR="00B96A7C" w14:paraId="564A1527" w14:textId="77777777" w:rsidTr="0067226F">
        <w:trPr>
          <w:trHeight w:val="921"/>
        </w:trPr>
        <w:tc>
          <w:tcPr>
            <w:tcW w:w="9238" w:type="dxa"/>
            <w:gridSpan w:val="3"/>
          </w:tcPr>
          <w:p w14:paraId="1810C45E" w14:textId="77777777" w:rsidR="00B96A7C" w:rsidRDefault="00B96A7C" w:rsidP="0067226F">
            <w:pPr>
              <w:pStyle w:val="TableParagraph"/>
              <w:spacing w:line="230" w:lineRule="atLeast"/>
              <w:ind w:left="105" w:right="133"/>
              <w:rPr>
                <w:sz w:val="20"/>
              </w:rPr>
            </w:pPr>
            <w:r>
              <w:rPr>
                <w:sz w:val="20"/>
              </w:rPr>
              <w:t>Students have to take 6 credit hours of electives as part of their course curriculum. Additional courses may be considered as electives if they at least 5000 level CEP courses that fit into their desired minor or area of emphasis. Students who take courses in other departments outside CEP must get prior approval by the CPTC.</w:t>
            </w:r>
          </w:p>
        </w:tc>
      </w:tr>
    </w:tbl>
    <w:p w14:paraId="731A4C30" w14:textId="77777777" w:rsidR="00B96A7C" w:rsidRDefault="00B96A7C" w:rsidP="00B96A7C">
      <w:pPr>
        <w:spacing w:line="230" w:lineRule="atLeast"/>
        <w:rPr>
          <w:sz w:val="20"/>
        </w:rPr>
        <w:sectPr w:rsidR="00B96A7C">
          <w:pgSz w:w="12240" w:h="15840"/>
          <w:pgMar w:top="1500" w:right="680" w:bottom="980" w:left="1280" w:header="1281" w:footer="794" w:gutter="0"/>
          <w:cols w:space="720"/>
        </w:sectPr>
      </w:pPr>
    </w:p>
    <w:p w14:paraId="52E9B12B" w14:textId="77777777" w:rsidR="00B96A7C" w:rsidRDefault="00B96A7C" w:rsidP="00B96A7C">
      <w:pPr>
        <w:spacing w:line="273" w:lineRule="exact"/>
        <w:ind w:left="889"/>
        <w:rPr>
          <w:rFonts w:ascii="Times New Roman"/>
          <w:sz w:val="24"/>
        </w:rPr>
      </w:pPr>
      <w:r>
        <w:rPr>
          <w:rFonts w:ascii="Times New Roman"/>
          <w:sz w:val="24"/>
          <w:u w:val="single"/>
        </w:rPr>
        <w:lastRenderedPageBreak/>
        <w:t>Four-Year Schedule for Counseling Psychology PhD Program</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1252"/>
        <w:gridCol w:w="6916"/>
      </w:tblGrid>
      <w:tr w:rsidR="00B96A7C" w14:paraId="75FECDA5" w14:textId="77777777" w:rsidTr="0067226F">
        <w:trPr>
          <w:trHeight w:val="230"/>
        </w:trPr>
        <w:tc>
          <w:tcPr>
            <w:tcW w:w="1070" w:type="dxa"/>
          </w:tcPr>
          <w:p w14:paraId="6A3E8F77" w14:textId="77777777" w:rsidR="00B96A7C" w:rsidRDefault="00B96A7C" w:rsidP="0067226F">
            <w:pPr>
              <w:pStyle w:val="TableParagraph"/>
              <w:ind w:left="155"/>
              <w:rPr>
                <w:b/>
                <w:sz w:val="20"/>
              </w:rPr>
            </w:pPr>
            <w:r>
              <w:rPr>
                <w:b/>
                <w:sz w:val="20"/>
              </w:rPr>
              <w:t>Year</w:t>
            </w:r>
          </w:p>
        </w:tc>
        <w:tc>
          <w:tcPr>
            <w:tcW w:w="1252" w:type="dxa"/>
          </w:tcPr>
          <w:p w14:paraId="7D12C80E" w14:textId="77777777" w:rsidR="00B96A7C" w:rsidRDefault="00B96A7C" w:rsidP="0067226F">
            <w:pPr>
              <w:pStyle w:val="TableParagraph"/>
              <w:ind w:left="105"/>
              <w:rPr>
                <w:b/>
                <w:sz w:val="20"/>
              </w:rPr>
            </w:pPr>
            <w:r>
              <w:rPr>
                <w:b/>
                <w:sz w:val="20"/>
              </w:rPr>
              <w:t>Semester</w:t>
            </w:r>
          </w:p>
        </w:tc>
        <w:tc>
          <w:tcPr>
            <w:tcW w:w="6916" w:type="dxa"/>
          </w:tcPr>
          <w:p w14:paraId="5491BCA4" w14:textId="77777777" w:rsidR="00B96A7C" w:rsidRDefault="00B96A7C" w:rsidP="0067226F">
            <w:pPr>
              <w:pStyle w:val="TableParagraph"/>
              <w:rPr>
                <w:b/>
                <w:sz w:val="20"/>
              </w:rPr>
            </w:pPr>
            <w:r>
              <w:rPr>
                <w:b/>
                <w:sz w:val="20"/>
              </w:rPr>
              <w:t>Course and Activities</w:t>
            </w:r>
          </w:p>
        </w:tc>
      </w:tr>
      <w:tr w:rsidR="00B96A7C" w14:paraId="5A66E1AE" w14:textId="77777777" w:rsidTr="0067226F">
        <w:trPr>
          <w:trHeight w:val="230"/>
        </w:trPr>
        <w:tc>
          <w:tcPr>
            <w:tcW w:w="1070" w:type="dxa"/>
            <w:vMerge w:val="restart"/>
          </w:tcPr>
          <w:p w14:paraId="4B242CA0" w14:textId="77777777" w:rsidR="00B96A7C" w:rsidRDefault="00B96A7C" w:rsidP="0067226F">
            <w:pPr>
              <w:pStyle w:val="TableParagraph"/>
              <w:spacing w:line="240" w:lineRule="auto"/>
              <w:ind w:left="105"/>
              <w:rPr>
                <w:sz w:val="20"/>
              </w:rPr>
            </w:pPr>
            <w:r>
              <w:rPr>
                <w:sz w:val="20"/>
              </w:rPr>
              <w:t>Year One</w:t>
            </w:r>
          </w:p>
        </w:tc>
        <w:tc>
          <w:tcPr>
            <w:tcW w:w="1252" w:type="dxa"/>
            <w:vMerge w:val="restart"/>
          </w:tcPr>
          <w:p w14:paraId="45D0CF5D" w14:textId="77777777" w:rsidR="00B96A7C" w:rsidRDefault="00B96A7C" w:rsidP="0067226F">
            <w:pPr>
              <w:pStyle w:val="TableParagraph"/>
              <w:spacing w:line="240" w:lineRule="auto"/>
              <w:ind w:left="105"/>
              <w:rPr>
                <w:sz w:val="20"/>
              </w:rPr>
            </w:pPr>
            <w:r>
              <w:rPr>
                <w:sz w:val="20"/>
              </w:rPr>
              <w:t>Summer</w:t>
            </w:r>
          </w:p>
        </w:tc>
        <w:tc>
          <w:tcPr>
            <w:tcW w:w="6916" w:type="dxa"/>
          </w:tcPr>
          <w:p w14:paraId="76B0096F" w14:textId="77777777" w:rsidR="00B96A7C" w:rsidRDefault="00B96A7C" w:rsidP="0067226F">
            <w:pPr>
              <w:pStyle w:val="TableParagraph"/>
              <w:rPr>
                <w:sz w:val="20"/>
              </w:rPr>
            </w:pPr>
            <w:r>
              <w:rPr>
                <w:sz w:val="20"/>
              </w:rPr>
              <w:t>CEPY 6120 Human Development***</w:t>
            </w:r>
          </w:p>
        </w:tc>
      </w:tr>
      <w:tr w:rsidR="00B96A7C" w14:paraId="30295656" w14:textId="77777777" w:rsidTr="0067226F">
        <w:trPr>
          <w:trHeight w:val="230"/>
        </w:trPr>
        <w:tc>
          <w:tcPr>
            <w:tcW w:w="1070" w:type="dxa"/>
            <w:vMerge/>
            <w:tcBorders>
              <w:top w:val="nil"/>
            </w:tcBorders>
          </w:tcPr>
          <w:p w14:paraId="37ECC1E1" w14:textId="77777777" w:rsidR="00B96A7C" w:rsidRDefault="00B96A7C" w:rsidP="0067226F">
            <w:pPr>
              <w:rPr>
                <w:sz w:val="2"/>
                <w:szCs w:val="2"/>
              </w:rPr>
            </w:pPr>
          </w:p>
        </w:tc>
        <w:tc>
          <w:tcPr>
            <w:tcW w:w="1252" w:type="dxa"/>
            <w:vMerge/>
            <w:tcBorders>
              <w:top w:val="nil"/>
            </w:tcBorders>
          </w:tcPr>
          <w:p w14:paraId="10D69D46" w14:textId="77777777" w:rsidR="00B96A7C" w:rsidRDefault="00B96A7C" w:rsidP="0067226F">
            <w:pPr>
              <w:rPr>
                <w:sz w:val="2"/>
                <w:szCs w:val="2"/>
              </w:rPr>
            </w:pPr>
          </w:p>
        </w:tc>
        <w:tc>
          <w:tcPr>
            <w:tcW w:w="6916" w:type="dxa"/>
          </w:tcPr>
          <w:p w14:paraId="145C3351" w14:textId="77777777" w:rsidR="00B96A7C" w:rsidRDefault="00B96A7C" w:rsidP="0067226F">
            <w:pPr>
              <w:pStyle w:val="TableParagraph"/>
              <w:rPr>
                <w:sz w:val="20"/>
              </w:rPr>
            </w:pPr>
            <w:r>
              <w:rPr>
                <w:sz w:val="20"/>
              </w:rPr>
              <w:t>CEPY 6130 Psychology of Multiculturalism</w:t>
            </w:r>
          </w:p>
        </w:tc>
      </w:tr>
      <w:tr w:rsidR="00B96A7C" w14:paraId="51CCF105" w14:textId="77777777" w:rsidTr="0067226F">
        <w:trPr>
          <w:trHeight w:val="230"/>
        </w:trPr>
        <w:tc>
          <w:tcPr>
            <w:tcW w:w="1070" w:type="dxa"/>
            <w:vMerge/>
            <w:tcBorders>
              <w:top w:val="nil"/>
            </w:tcBorders>
          </w:tcPr>
          <w:p w14:paraId="3CE1E5A7" w14:textId="77777777" w:rsidR="00B96A7C" w:rsidRDefault="00B96A7C" w:rsidP="0067226F">
            <w:pPr>
              <w:rPr>
                <w:sz w:val="2"/>
                <w:szCs w:val="2"/>
              </w:rPr>
            </w:pPr>
          </w:p>
        </w:tc>
        <w:tc>
          <w:tcPr>
            <w:tcW w:w="1252" w:type="dxa"/>
            <w:vMerge/>
            <w:tcBorders>
              <w:top w:val="nil"/>
            </w:tcBorders>
          </w:tcPr>
          <w:p w14:paraId="41340B4A" w14:textId="77777777" w:rsidR="00B96A7C" w:rsidRDefault="00B96A7C" w:rsidP="0067226F">
            <w:pPr>
              <w:rPr>
                <w:sz w:val="2"/>
                <w:szCs w:val="2"/>
              </w:rPr>
            </w:pPr>
          </w:p>
        </w:tc>
        <w:tc>
          <w:tcPr>
            <w:tcW w:w="6916" w:type="dxa"/>
          </w:tcPr>
          <w:p w14:paraId="04A1E4A3" w14:textId="77777777" w:rsidR="00B96A7C" w:rsidRDefault="00B96A7C" w:rsidP="0067226F">
            <w:pPr>
              <w:pStyle w:val="TableParagraph"/>
              <w:rPr>
                <w:sz w:val="20"/>
              </w:rPr>
            </w:pPr>
            <w:r>
              <w:rPr>
                <w:sz w:val="20"/>
              </w:rPr>
              <w:t>Doctoral Student Orientation/Teaching of Teaching Seminar</w:t>
            </w:r>
          </w:p>
        </w:tc>
      </w:tr>
      <w:tr w:rsidR="00B96A7C" w14:paraId="20F21120" w14:textId="77777777" w:rsidTr="0067226F">
        <w:trPr>
          <w:trHeight w:val="230"/>
        </w:trPr>
        <w:tc>
          <w:tcPr>
            <w:tcW w:w="1070" w:type="dxa"/>
            <w:vMerge/>
            <w:tcBorders>
              <w:top w:val="nil"/>
            </w:tcBorders>
          </w:tcPr>
          <w:p w14:paraId="3E47224F" w14:textId="77777777" w:rsidR="00B96A7C" w:rsidRDefault="00B96A7C" w:rsidP="0067226F">
            <w:pPr>
              <w:rPr>
                <w:sz w:val="2"/>
                <w:szCs w:val="2"/>
              </w:rPr>
            </w:pPr>
          </w:p>
        </w:tc>
        <w:tc>
          <w:tcPr>
            <w:tcW w:w="1252" w:type="dxa"/>
            <w:vMerge w:val="restart"/>
          </w:tcPr>
          <w:p w14:paraId="49FC1434" w14:textId="77777777" w:rsidR="00B96A7C" w:rsidRDefault="00B96A7C" w:rsidP="0067226F">
            <w:pPr>
              <w:pStyle w:val="TableParagraph"/>
              <w:spacing w:line="240" w:lineRule="auto"/>
              <w:ind w:left="105"/>
              <w:rPr>
                <w:sz w:val="20"/>
              </w:rPr>
            </w:pPr>
            <w:r>
              <w:rPr>
                <w:sz w:val="20"/>
              </w:rPr>
              <w:t>Fall</w:t>
            </w:r>
          </w:p>
        </w:tc>
        <w:tc>
          <w:tcPr>
            <w:tcW w:w="6916" w:type="dxa"/>
          </w:tcPr>
          <w:p w14:paraId="669FF11F" w14:textId="77777777" w:rsidR="00B96A7C" w:rsidRDefault="00B96A7C" w:rsidP="0067226F">
            <w:pPr>
              <w:pStyle w:val="TableParagraph"/>
              <w:rPr>
                <w:sz w:val="20"/>
              </w:rPr>
            </w:pPr>
            <w:r>
              <w:rPr>
                <w:sz w:val="20"/>
              </w:rPr>
              <w:t>CEPY 6420 Psychometrics***</w:t>
            </w:r>
          </w:p>
        </w:tc>
      </w:tr>
      <w:tr w:rsidR="00B96A7C" w14:paraId="25270F1D" w14:textId="77777777" w:rsidTr="0067226F">
        <w:trPr>
          <w:trHeight w:val="230"/>
        </w:trPr>
        <w:tc>
          <w:tcPr>
            <w:tcW w:w="1070" w:type="dxa"/>
            <w:vMerge/>
            <w:tcBorders>
              <w:top w:val="nil"/>
            </w:tcBorders>
          </w:tcPr>
          <w:p w14:paraId="0187AA75" w14:textId="77777777" w:rsidR="00B96A7C" w:rsidRDefault="00B96A7C" w:rsidP="0067226F">
            <w:pPr>
              <w:rPr>
                <w:sz w:val="2"/>
                <w:szCs w:val="2"/>
              </w:rPr>
            </w:pPr>
          </w:p>
        </w:tc>
        <w:tc>
          <w:tcPr>
            <w:tcW w:w="1252" w:type="dxa"/>
            <w:vMerge/>
            <w:tcBorders>
              <w:top w:val="nil"/>
            </w:tcBorders>
          </w:tcPr>
          <w:p w14:paraId="4CA2F5F6" w14:textId="77777777" w:rsidR="00B96A7C" w:rsidRDefault="00B96A7C" w:rsidP="0067226F">
            <w:pPr>
              <w:rPr>
                <w:sz w:val="2"/>
                <w:szCs w:val="2"/>
              </w:rPr>
            </w:pPr>
          </w:p>
        </w:tc>
        <w:tc>
          <w:tcPr>
            <w:tcW w:w="6916" w:type="dxa"/>
          </w:tcPr>
          <w:p w14:paraId="22C2C5B2" w14:textId="77777777" w:rsidR="00B96A7C" w:rsidRDefault="00B96A7C" w:rsidP="0067226F">
            <w:pPr>
              <w:pStyle w:val="TableParagraph"/>
              <w:rPr>
                <w:sz w:val="20"/>
              </w:rPr>
            </w:pPr>
            <w:r>
              <w:rPr>
                <w:sz w:val="20"/>
              </w:rPr>
              <w:t>CEPY 6270 Diagnosis and Treatment Planning***</w:t>
            </w:r>
          </w:p>
        </w:tc>
      </w:tr>
      <w:tr w:rsidR="00B96A7C" w14:paraId="11F52CB1" w14:textId="77777777" w:rsidTr="0067226F">
        <w:trPr>
          <w:trHeight w:val="230"/>
        </w:trPr>
        <w:tc>
          <w:tcPr>
            <w:tcW w:w="1070" w:type="dxa"/>
            <w:vMerge/>
            <w:tcBorders>
              <w:top w:val="nil"/>
            </w:tcBorders>
          </w:tcPr>
          <w:p w14:paraId="667B9005" w14:textId="77777777" w:rsidR="00B96A7C" w:rsidRDefault="00B96A7C" w:rsidP="0067226F">
            <w:pPr>
              <w:rPr>
                <w:sz w:val="2"/>
                <w:szCs w:val="2"/>
              </w:rPr>
            </w:pPr>
          </w:p>
        </w:tc>
        <w:tc>
          <w:tcPr>
            <w:tcW w:w="1252" w:type="dxa"/>
            <w:vMerge/>
            <w:tcBorders>
              <w:top w:val="nil"/>
            </w:tcBorders>
          </w:tcPr>
          <w:p w14:paraId="2D50EA68" w14:textId="77777777" w:rsidR="00B96A7C" w:rsidRDefault="00B96A7C" w:rsidP="0067226F">
            <w:pPr>
              <w:rPr>
                <w:sz w:val="2"/>
                <w:szCs w:val="2"/>
              </w:rPr>
            </w:pPr>
          </w:p>
        </w:tc>
        <w:tc>
          <w:tcPr>
            <w:tcW w:w="6916" w:type="dxa"/>
          </w:tcPr>
          <w:p w14:paraId="143D626A" w14:textId="77777777" w:rsidR="00B96A7C" w:rsidRDefault="00B96A7C" w:rsidP="0067226F">
            <w:pPr>
              <w:pStyle w:val="TableParagraph"/>
              <w:rPr>
                <w:sz w:val="20"/>
              </w:rPr>
            </w:pPr>
            <w:r>
              <w:rPr>
                <w:sz w:val="20"/>
              </w:rPr>
              <w:t>CEPY 6190 Ethical/Professional Issues in Counseling Psychology</w:t>
            </w:r>
          </w:p>
        </w:tc>
      </w:tr>
      <w:tr w:rsidR="00B96A7C" w14:paraId="69A9DB32" w14:textId="77777777" w:rsidTr="0067226F">
        <w:trPr>
          <w:trHeight w:val="230"/>
        </w:trPr>
        <w:tc>
          <w:tcPr>
            <w:tcW w:w="1070" w:type="dxa"/>
            <w:vMerge/>
            <w:tcBorders>
              <w:top w:val="nil"/>
            </w:tcBorders>
          </w:tcPr>
          <w:p w14:paraId="05C02DEA" w14:textId="77777777" w:rsidR="00B96A7C" w:rsidRDefault="00B96A7C" w:rsidP="0067226F">
            <w:pPr>
              <w:rPr>
                <w:sz w:val="2"/>
                <w:szCs w:val="2"/>
              </w:rPr>
            </w:pPr>
          </w:p>
        </w:tc>
        <w:tc>
          <w:tcPr>
            <w:tcW w:w="1252" w:type="dxa"/>
            <w:vMerge/>
            <w:tcBorders>
              <w:top w:val="nil"/>
            </w:tcBorders>
          </w:tcPr>
          <w:p w14:paraId="38AE128B" w14:textId="77777777" w:rsidR="00B96A7C" w:rsidRDefault="00B96A7C" w:rsidP="0067226F">
            <w:pPr>
              <w:rPr>
                <w:sz w:val="2"/>
                <w:szCs w:val="2"/>
              </w:rPr>
            </w:pPr>
          </w:p>
        </w:tc>
        <w:tc>
          <w:tcPr>
            <w:tcW w:w="6916" w:type="dxa"/>
          </w:tcPr>
          <w:p w14:paraId="090A429B" w14:textId="77777777" w:rsidR="00B96A7C" w:rsidRDefault="00B96A7C" w:rsidP="0067226F">
            <w:pPr>
              <w:pStyle w:val="TableParagraph"/>
              <w:rPr>
                <w:sz w:val="20"/>
              </w:rPr>
            </w:pPr>
            <w:r>
              <w:rPr>
                <w:sz w:val="20"/>
              </w:rPr>
              <w:t>CEPY 6550 Counseling Psychology Theory/Practicum</w:t>
            </w:r>
          </w:p>
        </w:tc>
      </w:tr>
      <w:tr w:rsidR="00B96A7C" w14:paraId="1C5F12CF" w14:textId="77777777" w:rsidTr="0067226F">
        <w:trPr>
          <w:trHeight w:val="230"/>
        </w:trPr>
        <w:tc>
          <w:tcPr>
            <w:tcW w:w="1070" w:type="dxa"/>
            <w:vMerge/>
            <w:tcBorders>
              <w:top w:val="nil"/>
            </w:tcBorders>
          </w:tcPr>
          <w:p w14:paraId="344AF16B" w14:textId="77777777" w:rsidR="00B96A7C" w:rsidRDefault="00B96A7C" w:rsidP="0067226F">
            <w:pPr>
              <w:rPr>
                <w:sz w:val="2"/>
                <w:szCs w:val="2"/>
              </w:rPr>
            </w:pPr>
          </w:p>
        </w:tc>
        <w:tc>
          <w:tcPr>
            <w:tcW w:w="1252" w:type="dxa"/>
            <w:vMerge w:val="restart"/>
          </w:tcPr>
          <w:p w14:paraId="3A1C710F" w14:textId="77777777" w:rsidR="00B96A7C" w:rsidRDefault="00B96A7C" w:rsidP="0067226F">
            <w:pPr>
              <w:pStyle w:val="TableParagraph"/>
              <w:spacing w:line="240" w:lineRule="auto"/>
              <w:ind w:left="105"/>
              <w:rPr>
                <w:sz w:val="20"/>
              </w:rPr>
            </w:pPr>
            <w:r>
              <w:rPr>
                <w:sz w:val="20"/>
              </w:rPr>
              <w:t>Spring</w:t>
            </w:r>
          </w:p>
        </w:tc>
        <w:tc>
          <w:tcPr>
            <w:tcW w:w="6916" w:type="dxa"/>
          </w:tcPr>
          <w:p w14:paraId="702A2875" w14:textId="77777777" w:rsidR="00B96A7C" w:rsidRDefault="00B96A7C" w:rsidP="0067226F">
            <w:pPr>
              <w:pStyle w:val="TableParagraph"/>
              <w:rPr>
                <w:sz w:val="20"/>
              </w:rPr>
            </w:pPr>
            <w:r>
              <w:rPr>
                <w:sz w:val="20"/>
              </w:rPr>
              <w:t>CEPY 6430 Advanced Statistics***</w:t>
            </w:r>
          </w:p>
        </w:tc>
      </w:tr>
      <w:tr w:rsidR="00B96A7C" w14:paraId="2FADA401" w14:textId="77777777" w:rsidTr="0067226F">
        <w:trPr>
          <w:trHeight w:val="230"/>
        </w:trPr>
        <w:tc>
          <w:tcPr>
            <w:tcW w:w="1070" w:type="dxa"/>
            <w:vMerge/>
            <w:tcBorders>
              <w:top w:val="nil"/>
            </w:tcBorders>
          </w:tcPr>
          <w:p w14:paraId="06613DE2" w14:textId="77777777" w:rsidR="00B96A7C" w:rsidRDefault="00B96A7C" w:rsidP="0067226F">
            <w:pPr>
              <w:rPr>
                <w:sz w:val="2"/>
                <w:szCs w:val="2"/>
              </w:rPr>
            </w:pPr>
          </w:p>
        </w:tc>
        <w:tc>
          <w:tcPr>
            <w:tcW w:w="1252" w:type="dxa"/>
            <w:vMerge/>
            <w:tcBorders>
              <w:top w:val="nil"/>
            </w:tcBorders>
          </w:tcPr>
          <w:p w14:paraId="5B8FC0CC" w14:textId="77777777" w:rsidR="00B96A7C" w:rsidRDefault="00B96A7C" w:rsidP="0067226F">
            <w:pPr>
              <w:rPr>
                <w:sz w:val="2"/>
                <w:szCs w:val="2"/>
              </w:rPr>
            </w:pPr>
          </w:p>
        </w:tc>
        <w:tc>
          <w:tcPr>
            <w:tcW w:w="6916" w:type="dxa"/>
          </w:tcPr>
          <w:p w14:paraId="34E426B4" w14:textId="77777777" w:rsidR="00B96A7C" w:rsidRDefault="00B96A7C" w:rsidP="0067226F">
            <w:pPr>
              <w:pStyle w:val="TableParagraph"/>
              <w:rPr>
                <w:sz w:val="20"/>
              </w:rPr>
            </w:pPr>
            <w:r>
              <w:rPr>
                <w:sz w:val="20"/>
              </w:rPr>
              <w:t>CEPY 6560 Group Work Theory/Practicum</w:t>
            </w:r>
          </w:p>
        </w:tc>
      </w:tr>
      <w:tr w:rsidR="00B96A7C" w14:paraId="2B12CD85" w14:textId="77777777" w:rsidTr="0067226F">
        <w:trPr>
          <w:trHeight w:val="230"/>
        </w:trPr>
        <w:tc>
          <w:tcPr>
            <w:tcW w:w="1070" w:type="dxa"/>
            <w:vMerge/>
            <w:tcBorders>
              <w:top w:val="nil"/>
            </w:tcBorders>
          </w:tcPr>
          <w:p w14:paraId="33798152" w14:textId="77777777" w:rsidR="00B96A7C" w:rsidRDefault="00B96A7C" w:rsidP="0067226F">
            <w:pPr>
              <w:rPr>
                <w:sz w:val="2"/>
                <w:szCs w:val="2"/>
              </w:rPr>
            </w:pPr>
          </w:p>
        </w:tc>
        <w:tc>
          <w:tcPr>
            <w:tcW w:w="1252" w:type="dxa"/>
            <w:vMerge/>
            <w:tcBorders>
              <w:top w:val="nil"/>
            </w:tcBorders>
          </w:tcPr>
          <w:p w14:paraId="57630127" w14:textId="77777777" w:rsidR="00B96A7C" w:rsidRDefault="00B96A7C" w:rsidP="0067226F">
            <w:pPr>
              <w:rPr>
                <w:sz w:val="2"/>
                <w:szCs w:val="2"/>
              </w:rPr>
            </w:pPr>
          </w:p>
        </w:tc>
        <w:tc>
          <w:tcPr>
            <w:tcW w:w="6916" w:type="dxa"/>
          </w:tcPr>
          <w:p w14:paraId="0C301142" w14:textId="77777777" w:rsidR="00B96A7C" w:rsidRDefault="00B96A7C" w:rsidP="0067226F">
            <w:pPr>
              <w:pStyle w:val="TableParagraph"/>
              <w:rPr>
                <w:sz w:val="20"/>
              </w:rPr>
            </w:pPr>
            <w:r>
              <w:rPr>
                <w:sz w:val="20"/>
              </w:rPr>
              <w:t>CEPY 6425 Counseling Psychology Research</w:t>
            </w:r>
          </w:p>
        </w:tc>
      </w:tr>
      <w:tr w:rsidR="00B96A7C" w14:paraId="22372920" w14:textId="77777777" w:rsidTr="0067226F">
        <w:trPr>
          <w:trHeight w:val="230"/>
        </w:trPr>
        <w:tc>
          <w:tcPr>
            <w:tcW w:w="1070" w:type="dxa"/>
            <w:vMerge/>
            <w:tcBorders>
              <w:top w:val="nil"/>
            </w:tcBorders>
          </w:tcPr>
          <w:p w14:paraId="0B63382B" w14:textId="77777777" w:rsidR="00B96A7C" w:rsidRDefault="00B96A7C" w:rsidP="0067226F">
            <w:pPr>
              <w:rPr>
                <w:sz w:val="2"/>
                <w:szCs w:val="2"/>
              </w:rPr>
            </w:pPr>
          </w:p>
        </w:tc>
        <w:tc>
          <w:tcPr>
            <w:tcW w:w="1252" w:type="dxa"/>
            <w:vMerge/>
            <w:tcBorders>
              <w:top w:val="nil"/>
            </w:tcBorders>
          </w:tcPr>
          <w:p w14:paraId="786E7CB8" w14:textId="77777777" w:rsidR="00B96A7C" w:rsidRDefault="00B96A7C" w:rsidP="0067226F">
            <w:pPr>
              <w:rPr>
                <w:sz w:val="2"/>
                <w:szCs w:val="2"/>
              </w:rPr>
            </w:pPr>
          </w:p>
        </w:tc>
        <w:tc>
          <w:tcPr>
            <w:tcW w:w="6916" w:type="dxa"/>
          </w:tcPr>
          <w:p w14:paraId="41B39A67" w14:textId="77777777" w:rsidR="00B96A7C" w:rsidRDefault="00B96A7C" w:rsidP="0067226F">
            <w:pPr>
              <w:pStyle w:val="TableParagraph"/>
              <w:rPr>
                <w:sz w:val="20"/>
              </w:rPr>
            </w:pPr>
            <w:r>
              <w:rPr>
                <w:sz w:val="20"/>
              </w:rPr>
              <w:t>CEPY 6320 Career Life Planning &amp; Vocational Assessment***</w:t>
            </w:r>
          </w:p>
        </w:tc>
      </w:tr>
      <w:tr w:rsidR="00B96A7C" w14:paraId="3D77A649" w14:textId="77777777" w:rsidTr="0067226F">
        <w:trPr>
          <w:trHeight w:val="230"/>
        </w:trPr>
        <w:tc>
          <w:tcPr>
            <w:tcW w:w="1070" w:type="dxa"/>
            <w:vMerge/>
            <w:tcBorders>
              <w:top w:val="nil"/>
            </w:tcBorders>
          </w:tcPr>
          <w:p w14:paraId="393183F2" w14:textId="77777777" w:rsidR="00B96A7C" w:rsidRDefault="00B96A7C" w:rsidP="0067226F">
            <w:pPr>
              <w:rPr>
                <w:sz w:val="2"/>
                <w:szCs w:val="2"/>
              </w:rPr>
            </w:pPr>
          </w:p>
        </w:tc>
        <w:tc>
          <w:tcPr>
            <w:tcW w:w="1252" w:type="dxa"/>
            <w:vMerge/>
            <w:tcBorders>
              <w:top w:val="nil"/>
            </w:tcBorders>
          </w:tcPr>
          <w:p w14:paraId="3B9FB427" w14:textId="77777777" w:rsidR="00B96A7C" w:rsidRDefault="00B96A7C" w:rsidP="0067226F">
            <w:pPr>
              <w:rPr>
                <w:sz w:val="2"/>
                <w:szCs w:val="2"/>
              </w:rPr>
            </w:pPr>
          </w:p>
        </w:tc>
        <w:tc>
          <w:tcPr>
            <w:tcW w:w="6916" w:type="dxa"/>
          </w:tcPr>
          <w:p w14:paraId="78CF22D1" w14:textId="77777777" w:rsidR="00B96A7C" w:rsidRDefault="00B96A7C" w:rsidP="0067226F">
            <w:pPr>
              <w:pStyle w:val="TableParagraph"/>
              <w:rPr>
                <w:b/>
                <w:sz w:val="20"/>
              </w:rPr>
            </w:pPr>
            <w:r>
              <w:rPr>
                <w:b/>
                <w:sz w:val="20"/>
              </w:rPr>
              <w:t>Select a doctoral committee in consultation with advisor</w:t>
            </w:r>
          </w:p>
        </w:tc>
      </w:tr>
      <w:tr w:rsidR="00B96A7C" w14:paraId="2033CE23" w14:textId="77777777" w:rsidTr="0067226F">
        <w:trPr>
          <w:trHeight w:val="230"/>
        </w:trPr>
        <w:tc>
          <w:tcPr>
            <w:tcW w:w="1070" w:type="dxa"/>
            <w:vMerge w:val="restart"/>
          </w:tcPr>
          <w:p w14:paraId="323309D3" w14:textId="77777777" w:rsidR="00B96A7C" w:rsidRDefault="00B96A7C" w:rsidP="0067226F">
            <w:pPr>
              <w:pStyle w:val="TableParagraph"/>
              <w:spacing w:line="240" w:lineRule="auto"/>
              <w:ind w:left="105"/>
              <w:rPr>
                <w:sz w:val="20"/>
              </w:rPr>
            </w:pPr>
            <w:r>
              <w:rPr>
                <w:sz w:val="20"/>
              </w:rPr>
              <w:t>Year Two</w:t>
            </w:r>
          </w:p>
        </w:tc>
        <w:tc>
          <w:tcPr>
            <w:tcW w:w="1252" w:type="dxa"/>
            <w:vMerge w:val="restart"/>
          </w:tcPr>
          <w:p w14:paraId="6B0CAC2E" w14:textId="77777777" w:rsidR="00B96A7C" w:rsidRDefault="00B96A7C" w:rsidP="0067226F">
            <w:pPr>
              <w:pStyle w:val="TableParagraph"/>
              <w:spacing w:line="240" w:lineRule="auto"/>
              <w:ind w:left="105"/>
              <w:rPr>
                <w:sz w:val="20"/>
              </w:rPr>
            </w:pPr>
            <w:r>
              <w:rPr>
                <w:sz w:val="20"/>
              </w:rPr>
              <w:t>Summer</w:t>
            </w:r>
          </w:p>
        </w:tc>
        <w:tc>
          <w:tcPr>
            <w:tcW w:w="6916" w:type="dxa"/>
          </w:tcPr>
          <w:p w14:paraId="60365A51" w14:textId="77777777" w:rsidR="00B96A7C" w:rsidRDefault="00B96A7C" w:rsidP="0067226F">
            <w:pPr>
              <w:pStyle w:val="TableParagraph"/>
              <w:rPr>
                <w:sz w:val="20"/>
              </w:rPr>
            </w:pPr>
            <w:r>
              <w:rPr>
                <w:sz w:val="20"/>
              </w:rPr>
              <w:t>CEPY 5180 Addictions Counseling***</w:t>
            </w:r>
          </w:p>
        </w:tc>
      </w:tr>
      <w:tr w:rsidR="00B96A7C" w14:paraId="4B683D1C" w14:textId="77777777" w:rsidTr="0067226F">
        <w:trPr>
          <w:trHeight w:val="230"/>
        </w:trPr>
        <w:tc>
          <w:tcPr>
            <w:tcW w:w="1070" w:type="dxa"/>
            <w:vMerge/>
            <w:tcBorders>
              <w:top w:val="nil"/>
            </w:tcBorders>
          </w:tcPr>
          <w:p w14:paraId="7E77E017" w14:textId="77777777" w:rsidR="00B96A7C" w:rsidRDefault="00B96A7C" w:rsidP="0067226F">
            <w:pPr>
              <w:rPr>
                <w:sz w:val="2"/>
                <w:szCs w:val="2"/>
              </w:rPr>
            </w:pPr>
          </w:p>
        </w:tc>
        <w:tc>
          <w:tcPr>
            <w:tcW w:w="1252" w:type="dxa"/>
            <w:vMerge/>
            <w:tcBorders>
              <w:top w:val="nil"/>
            </w:tcBorders>
          </w:tcPr>
          <w:p w14:paraId="57DCC837" w14:textId="77777777" w:rsidR="00B96A7C" w:rsidRDefault="00B96A7C" w:rsidP="0067226F">
            <w:pPr>
              <w:rPr>
                <w:sz w:val="2"/>
                <w:szCs w:val="2"/>
              </w:rPr>
            </w:pPr>
          </w:p>
        </w:tc>
        <w:tc>
          <w:tcPr>
            <w:tcW w:w="6916" w:type="dxa"/>
          </w:tcPr>
          <w:p w14:paraId="4BF9DB8B" w14:textId="77777777" w:rsidR="00B96A7C" w:rsidRDefault="00B96A7C" w:rsidP="0067226F">
            <w:pPr>
              <w:pStyle w:val="TableParagraph"/>
              <w:rPr>
                <w:sz w:val="20"/>
              </w:rPr>
            </w:pPr>
            <w:r>
              <w:rPr>
                <w:sz w:val="20"/>
              </w:rPr>
              <w:t>CEPY 6150 Psychology of Social Identities (odd years)</w:t>
            </w:r>
          </w:p>
        </w:tc>
      </w:tr>
      <w:tr w:rsidR="00B96A7C" w14:paraId="72FF358A" w14:textId="77777777" w:rsidTr="0067226F">
        <w:trPr>
          <w:trHeight w:val="229"/>
        </w:trPr>
        <w:tc>
          <w:tcPr>
            <w:tcW w:w="1070" w:type="dxa"/>
            <w:vMerge/>
            <w:tcBorders>
              <w:top w:val="nil"/>
            </w:tcBorders>
          </w:tcPr>
          <w:p w14:paraId="78FD3E4D" w14:textId="77777777" w:rsidR="00B96A7C" w:rsidRDefault="00B96A7C" w:rsidP="0067226F">
            <w:pPr>
              <w:rPr>
                <w:sz w:val="2"/>
                <w:szCs w:val="2"/>
              </w:rPr>
            </w:pPr>
          </w:p>
        </w:tc>
        <w:tc>
          <w:tcPr>
            <w:tcW w:w="1252" w:type="dxa"/>
            <w:vMerge w:val="restart"/>
          </w:tcPr>
          <w:p w14:paraId="264BF5BA" w14:textId="77777777" w:rsidR="00B96A7C" w:rsidRDefault="00B96A7C" w:rsidP="0067226F">
            <w:pPr>
              <w:pStyle w:val="TableParagraph"/>
              <w:spacing w:line="240" w:lineRule="auto"/>
              <w:ind w:left="105"/>
              <w:rPr>
                <w:sz w:val="20"/>
              </w:rPr>
            </w:pPr>
            <w:r>
              <w:rPr>
                <w:sz w:val="20"/>
              </w:rPr>
              <w:t>Fall</w:t>
            </w:r>
          </w:p>
        </w:tc>
        <w:tc>
          <w:tcPr>
            <w:tcW w:w="6916" w:type="dxa"/>
          </w:tcPr>
          <w:p w14:paraId="4B1EADD2" w14:textId="77777777" w:rsidR="00B96A7C" w:rsidRDefault="00B96A7C" w:rsidP="0067226F">
            <w:pPr>
              <w:pStyle w:val="TableParagraph"/>
              <w:rPr>
                <w:sz w:val="20"/>
              </w:rPr>
            </w:pPr>
            <w:r>
              <w:rPr>
                <w:sz w:val="20"/>
              </w:rPr>
              <w:t>CEPY 6340 Appraisal of Intelligence***</w:t>
            </w:r>
          </w:p>
        </w:tc>
      </w:tr>
      <w:tr w:rsidR="00B96A7C" w14:paraId="413C25D2" w14:textId="77777777" w:rsidTr="0067226F">
        <w:trPr>
          <w:trHeight w:val="230"/>
        </w:trPr>
        <w:tc>
          <w:tcPr>
            <w:tcW w:w="1070" w:type="dxa"/>
            <w:vMerge/>
            <w:tcBorders>
              <w:top w:val="nil"/>
            </w:tcBorders>
          </w:tcPr>
          <w:p w14:paraId="43B5F0AF" w14:textId="77777777" w:rsidR="00B96A7C" w:rsidRDefault="00B96A7C" w:rsidP="0067226F">
            <w:pPr>
              <w:rPr>
                <w:sz w:val="2"/>
                <w:szCs w:val="2"/>
              </w:rPr>
            </w:pPr>
          </w:p>
        </w:tc>
        <w:tc>
          <w:tcPr>
            <w:tcW w:w="1252" w:type="dxa"/>
            <w:vMerge/>
            <w:tcBorders>
              <w:top w:val="nil"/>
            </w:tcBorders>
          </w:tcPr>
          <w:p w14:paraId="35DF45A9" w14:textId="77777777" w:rsidR="00B96A7C" w:rsidRDefault="00B96A7C" w:rsidP="0067226F">
            <w:pPr>
              <w:rPr>
                <w:sz w:val="2"/>
                <w:szCs w:val="2"/>
              </w:rPr>
            </w:pPr>
          </w:p>
        </w:tc>
        <w:tc>
          <w:tcPr>
            <w:tcW w:w="6916" w:type="dxa"/>
          </w:tcPr>
          <w:p w14:paraId="5180474D" w14:textId="77777777" w:rsidR="00B96A7C" w:rsidRDefault="00B96A7C" w:rsidP="0067226F">
            <w:pPr>
              <w:pStyle w:val="TableParagraph"/>
              <w:rPr>
                <w:sz w:val="20"/>
              </w:rPr>
            </w:pPr>
            <w:r>
              <w:rPr>
                <w:sz w:val="20"/>
              </w:rPr>
              <w:t>CEPY 6410 or EDUC 6440 Qualitative Research*** (even years)</w:t>
            </w:r>
          </w:p>
        </w:tc>
      </w:tr>
      <w:tr w:rsidR="00B96A7C" w14:paraId="3FE7423B" w14:textId="77777777" w:rsidTr="0067226F">
        <w:trPr>
          <w:trHeight w:val="230"/>
        </w:trPr>
        <w:tc>
          <w:tcPr>
            <w:tcW w:w="1070" w:type="dxa"/>
            <w:vMerge/>
            <w:tcBorders>
              <w:top w:val="nil"/>
            </w:tcBorders>
          </w:tcPr>
          <w:p w14:paraId="3B83C2C1" w14:textId="77777777" w:rsidR="00B96A7C" w:rsidRDefault="00B96A7C" w:rsidP="0067226F">
            <w:pPr>
              <w:rPr>
                <w:sz w:val="2"/>
                <w:szCs w:val="2"/>
              </w:rPr>
            </w:pPr>
          </w:p>
        </w:tc>
        <w:tc>
          <w:tcPr>
            <w:tcW w:w="1252" w:type="dxa"/>
            <w:vMerge/>
            <w:tcBorders>
              <w:top w:val="nil"/>
            </w:tcBorders>
          </w:tcPr>
          <w:p w14:paraId="48D33B4E" w14:textId="77777777" w:rsidR="00B96A7C" w:rsidRDefault="00B96A7C" w:rsidP="0067226F">
            <w:pPr>
              <w:rPr>
                <w:sz w:val="2"/>
                <w:szCs w:val="2"/>
              </w:rPr>
            </w:pPr>
          </w:p>
        </w:tc>
        <w:tc>
          <w:tcPr>
            <w:tcW w:w="6916" w:type="dxa"/>
          </w:tcPr>
          <w:p w14:paraId="6A970D54" w14:textId="77777777" w:rsidR="00B96A7C" w:rsidRDefault="00B96A7C" w:rsidP="0067226F">
            <w:pPr>
              <w:pStyle w:val="TableParagraph"/>
              <w:rPr>
                <w:sz w:val="20"/>
              </w:rPr>
            </w:pPr>
            <w:r>
              <w:rPr>
                <w:sz w:val="20"/>
              </w:rPr>
              <w:t>CEPY 6570 Advanced Counseling Psychology Practicum</w:t>
            </w:r>
          </w:p>
        </w:tc>
      </w:tr>
      <w:tr w:rsidR="00B96A7C" w14:paraId="4727FD7F" w14:textId="77777777" w:rsidTr="0067226F">
        <w:trPr>
          <w:trHeight w:val="230"/>
        </w:trPr>
        <w:tc>
          <w:tcPr>
            <w:tcW w:w="1070" w:type="dxa"/>
            <w:vMerge/>
            <w:tcBorders>
              <w:top w:val="nil"/>
            </w:tcBorders>
          </w:tcPr>
          <w:p w14:paraId="25E4AECC" w14:textId="77777777" w:rsidR="00B96A7C" w:rsidRDefault="00B96A7C" w:rsidP="0067226F">
            <w:pPr>
              <w:rPr>
                <w:sz w:val="2"/>
                <w:szCs w:val="2"/>
              </w:rPr>
            </w:pPr>
          </w:p>
        </w:tc>
        <w:tc>
          <w:tcPr>
            <w:tcW w:w="1252" w:type="dxa"/>
            <w:vMerge/>
            <w:tcBorders>
              <w:top w:val="nil"/>
            </w:tcBorders>
          </w:tcPr>
          <w:p w14:paraId="51128806" w14:textId="77777777" w:rsidR="00B96A7C" w:rsidRDefault="00B96A7C" w:rsidP="0067226F">
            <w:pPr>
              <w:rPr>
                <w:sz w:val="2"/>
                <w:szCs w:val="2"/>
              </w:rPr>
            </w:pPr>
          </w:p>
        </w:tc>
        <w:tc>
          <w:tcPr>
            <w:tcW w:w="6916" w:type="dxa"/>
          </w:tcPr>
          <w:p w14:paraId="4EF925B2" w14:textId="77777777" w:rsidR="00B96A7C" w:rsidRDefault="00B96A7C" w:rsidP="0067226F">
            <w:pPr>
              <w:pStyle w:val="TableParagraph"/>
              <w:rPr>
                <w:sz w:val="20"/>
              </w:rPr>
            </w:pPr>
            <w:r>
              <w:rPr>
                <w:sz w:val="20"/>
              </w:rPr>
              <w:t>CEPY 6180 Clinical Psychopharmacology*** (even yrs.)</w:t>
            </w:r>
          </w:p>
        </w:tc>
      </w:tr>
      <w:tr w:rsidR="00B96A7C" w14:paraId="276D9389" w14:textId="77777777" w:rsidTr="0067226F">
        <w:trPr>
          <w:trHeight w:val="230"/>
        </w:trPr>
        <w:tc>
          <w:tcPr>
            <w:tcW w:w="1070" w:type="dxa"/>
            <w:vMerge/>
            <w:tcBorders>
              <w:top w:val="nil"/>
            </w:tcBorders>
          </w:tcPr>
          <w:p w14:paraId="6434D730" w14:textId="77777777" w:rsidR="00B96A7C" w:rsidRDefault="00B96A7C" w:rsidP="0067226F">
            <w:pPr>
              <w:rPr>
                <w:sz w:val="2"/>
                <w:szCs w:val="2"/>
              </w:rPr>
            </w:pPr>
          </w:p>
        </w:tc>
        <w:tc>
          <w:tcPr>
            <w:tcW w:w="1252" w:type="dxa"/>
            <w:vMerge/>
            <w:tcBorders>
              <w:top w:val="nil"/>
            </w:tcBorders>
          </w:tcPr>
          <w:p w14:paraId="5A303569" w14:textId="77777777" w:rsidR="00B96A7C" w:rsidRDefault="00B96A7C" w:rsidP="0067226F">
            <w:pPr>
              <w:rPr>
                <w:sz w:val="2"/>
                <w:szCs w:val="2"/>
              </w:rPr>
            </w:pPr>
          </w:p>
        </w:tc>
        <w:tc>
          <w:tcPr>
            <w:tcW w:w="6916" w:type="dxa"/>
          </w:tcPr>
          <w:p w14:paraId="067DE958" w14:textId="77777777" w:rsidR="00B96A7C" w:rsidRDefault="00B96A7C" w:rsidP="0067226F">
            <w:pPr>
              <w:pStyle w:val="TableParagraph"/>
              <w:rPr>
                <w:b/>
                <w:sz w:val="20"/>
              </w:rPr>
            </w:pPr>
            <w:r>
              <w:rPr>
                <w:b/>
                <w:sz w:val="20"/>
              </w:rPr>
              <w:t>Qualifying Project data are submitted</w:t>
            </w:r>
          </w:p>
        </w:tc>
      </w:tr>
      <w:tr w:rsidR="00B96A7C" w14:paraId="2EE31461" w14:textId="77777777" w:rsidTr="0067226F">
        <w:trPr>
          <w:trHeight w:val="230"/>
        </w:trPr>
        <w:tc>
          <w:tcPr>
            <w:tcW w:w="1070" w:type="dxa"/>
            <w:vMerge/>
            <w:tcBorders>
              <w:top w:val="nil"/>
            </w:tcBorders>
          </w:tcPr>
          <w:p w14:paraId="31C1BBF2" w14:textId="77777777" w:rsidR="00B96A7C" w:rsidRDefault="00B96A7C" w:rsidP="0067226F">
            <w:pPr>
              <w:rPr>
                <w:sz w:val="2"/>
                <w:szCs w:val="2"/>
              </w:rPr>
            </w:pPr>
          </w:p>
        </w:tc>
        <w:tc>
          <w:tcPr>
            <w:tcW w:w="1252" w:type="dxa"/>
            <w:vMerge w:val="restart"/>
          </w:tcPr>
          <w:p w14:paraId="70541032" w14:textId="77777777" w:rsidR="00B96A7C" w:rsidRDefault="00B96A7C" w:rsidP="0067226F">
            <w:pPr>
              <w:pStyle w:val="TableParagraph"/>
              <w:spacing w:line="240" w:lineRule="auto"/>
              <w:ind w:left="105"/>
              <w:rPr>
                <w:sz w:val="20"/>
              </w:rPr>
            </w:pPr>
            <w:r>
              <w:rPr>
                <w:sz w:val="20"/>
              </w:rPr>
              <w:t>Spring</w:t>
            </w:r>
          </w:p>
        </w:tc>
        <w:tc>
          <w:tcPr>
            <w:tcW w:w="6916" w:type="dxa"/>
          </w:tcPr>
          <w:p w14:paraId="63FE53D6" w14:textId="77777777" w:rsidR="00B96A7C" w:rsidRDefault="00B96A7C" w:rsidP="0067226F">
            <w:pPr>
              <w:pStyle w:val="TableParagraph"/>
              <w:rPr>
                <w:sz w:val="20"/>
              </w:rPr>
            </w:pPr>
            <w:r>
              <w:rPr>
                <w:sz w:val="20"/>
              </w:rPr>
              <w:t>CEPY 6350 Appraisal of Personality***</w:t>
            </w:r>
          </w:p>
        </w:tc>
      </w:tr>
      <w:tr w:rsidR="00B96A7C" w14:paraId="78649E32" w14:textId="77777777" w:rsidTr="0067226F">
        <w:trPr>
          <w:trHeight w:val="230"/>
        </w:trPr>
        <w:tc>
          <w:tcPr>
            <w:tcW w:w="1070" w:type="dxa"/>
            <w:vMerge/>
            <w:tcBorders>
              <w:top w:val="nil"/>
            </w:tcBorders>
          </w:tcPr>
          <w:p w14:paraId="5891ACB2" w14:textId="77777777" w:rsidR="00B96A7C" w:rsidRDefault="00B96A7C" w:rsidP="0067226F">
            <w:pPr>
              <w:rPr>
                <w:sz w:val="2"/>
                <w:szCs w:val="2"/>
              </w:rPr>
            </w:pPr>
          </w:p>
        </w:tc>
        <w:tc>
          <w:tcPr>
            <w:tcW w:w="1252" w:type="dxa"/>
            <w:vMerge/>
          </w:tcPr>
          <w:p w14:paraId="679B123C" w14:textId="77777777" w:rsidR="00B96A7C" w:rsidRDefault="00B96A7C" w:rsidP="0067226F">
            <w:pPr>
              <w:pStyle w:val="TableParagraph"/>
              <w:spacing w:line="240" w:lineRule="auto"/>
              <w:ind w:left="105"/>
              <w:rPr>
                <w:sz w:val="20"/>
              </w:rPr>
            </w:pPr>
          </w:p>
        </w:tc>
        <w:tc>
          <w:tcPr>
            <w:tcW w:w="6916" w:type="dxa"/>
          </w:tcPr>
          <w:p w14:paraId="43178560" w14:textId="77777777" w:rsidR="00B96A7C" w:rsidRDefault="00B96A7C" w:rsidP="0067226F">
            <w:pPr>
              <w:pStyle w:val="TableParagraph"/>
              <w:rPr>
                <w:sz w:val="20"/>
              </w:rPr>
            </w:pPr>
            <w:r>
              <w:rPr>
                <w:sz w:val="20"/>
              </w:rPr>
              <w:t>CEPY 6440 Multivariate Statistics***</w:t>
            </w:r>
          </w:p>
        </w:tc>
      </w:tr>
      <w:tr w:rsidR="00B96A7C" w14:paraId="28968B10" w14:textId="77777777" w:rsidTr="0067226F">
        <w:trPr>
          <w:trHeight w:val="230"/>
        </w:trPr>
        <w:tc>
          <w:tcPr>
            <w:tcW w:w="1070" w:type="dxa"/>
            <w:vMerge/>
            <w:tcBorders>
              <w:top w:val="nil"/>
            </w:tcBorders>
          </w:tcPr>
          <w:p w14:paraId="4715DAB3" w14:textId="77777777" w:rsidR="00B96A7C" w:rsidRDefault="00B96A7C" w:rsidP="0067226F">
            <w:pPr>
              <w:rPr>
                <w:sz w:val="2"/>
                <w:szCs w:val="2"/>
              </w:rPr>
            </w:pPr>
          </w:p>
        </w:tc>
        <w:tc>
          <w:tcPr>
            <w:tcW w:w="1252" w:type="dxa"/>
            <w:vMerge/>
          </w:tcPr>
          <w:p w14:paraId="2C73ECA8" w14:textId="77777777" w:rsidR="00B96A7C" w:rsidRDefault="00B96A7C" w:rsidP="0067226F">
            <w:pPr>
              <w:rPr>
                <w:sz w:val="2"/>
                <w:szCs w:val="2"/>
              </w:rPr>
            </w:pPr>
          </w:p>
        </w:tc>
        <w:tc>
          <w:tcPr>
            <w:tcW w:w="6916" w:type="dxa"/>
          </w:tcPr>
          <w:p w14:paraId="764AA485" w14:textId="77777777" w:rsidR="00B96A7C" w:rsidRDefault="00B96A7C" w:rsidP="0067226F">
            <w:pPr>
              <w:pStyle w:val="TableParagraph"/>
              <w:ind w:left="161"/>
              <w:rPr>
                <w:sz w:val="20"/>
              </w:rPr>
            </w:pPr>
            <w:r>
              <w:rPr>
                <w:sz w:val="20"/>
              </w:rPr>
              <w:t>CEPY 6570 Advanced Counseling Psychology Practicum</w:t>
            </w:r>
          </w:p>
        </w:tc>
      </w:tr>
      <w:tr w:rsidR="00B96A7C" w14:paraId="53C4988C" w14:textId="77777777" w:rsidTr="0067226F">
        <w:trPr>
          <w:trHeight w:val="230"/>
        </w:trPr>
        <w:tc>
          <w:tcPr>
            <w:tcW w:w="1070" w:type="dxa"/>
            <w:vMerge/>
            <w:tcBorders>
              <w:top w:val="nil"/>
            </w:tcBorders>
          </w:tcPr>
          <w:p w14:paraId="3261AB52" w14:textId="77777777" w:rsidR="00B96A7C" w:rsidRDefault="00B96A7C" w:rsidP="0067226F">
            <w:pPr>
              <w:rPr>
                <w:sz w:val="2"/>
                <w:szCs w:val="2"/>
              </w:rPr>
            </w:pPr>
          </w:p>
        </w:tc>
        <w:tc>
          <w:tcPr>
            <w:tcW w:w="1252" w:type="dxa"/>
            <w:vMerge/>
          </w:tcPr>
          <w:p w14:paraId="67F63FB4" w14:textId="77777777" w:rsidR="00B96A7C" w:rsidRDefault="00B96A7C" w:rsidP="0067226F">
            <w:pPr>
              <w:rPr>
                <w:sz w:val="2"/>
                <w:szCs w:val="2"/>
              </w:rPr>
            </w:pPr>
          </w:p>
        </w:tc>
        <w:tc>
          <w:tcPr>
            <w:tcW w:w="6916" w:type="dxa"/>
          </w:tcPr>
          <w:p w14:paraId="6CF6D134" w14:textId="77777777" w:rsidR="00B96A7C" w:rsidRDefault="00B96A7C" w:rsidP="0067226F">
            <w:pPr>
              <w:pStyle w:val="TableParagraph"/>
              <w:rPr>
                <w:sz w:val="20"/>
              </w:rPr>
            </w:pPr>
            <w:r>
              <w:rPr>
                <w:sz w:val="20"/>
              </w:rPr>
              <w:t>CEPY 6450 Dissertation Seminar</w:t>
            </w:r>
          </w:p>
        </w:tc>
      </w:tr>
      <w:tr w:rsidR="00B96A7C" w14:paraId="1916B45A" w14:textId="77777777" w:rsidTr="0067226F">
        <w:trPr>
          <w:trHeight w:val="230"/>
        </w:trPr>
        <w:tc>
          <w:tcPr>
            <w:tcW w:w="1070" w:type="dxa"/>
            <w:vMerge/>
            <w:tcBorders>
              <w:top w:val="nil"/>
            </w:tcBorders>
          </w:tcPr>
          <w:p w14:paraId="381D18FD" w14:textId="77777777" w:rsidR="00B96A7C" w:rsidRDefault="00B96A7C" w:rsidP="0067226F">
            <w:pPr>
              <w:rPr>
                <w:sz w:val="2"/>
                <w:szCs w:val="2"/>
              </w:rPr>
            </w:pPr>
          </w:p>
        </w:tc>
        <w:tc>
          <w:tcPr>
            <w:tcW w:w="1252" w:type="dxa"/>
            <w:vMerge/>
          </w:tcPr>
          <w:p w14:paraId="4F546B7D" w14:textId="77777777" w:rsidR="00B96A7C" w:rsidRDefault="00B96A7C" w:rsidP="0067226F">
            <w:pPr>
              <w:rPr>
                <w:sz w:val="2"/>
                <w:szCs w:val="2"/>
              </w:rPr>
            </w:pPr>
          </w:p>
        </w:tc>
        <w:tc>
          <w:tcPr>
            <w:tcW w:w="6916" w:type="dxa"/>
          </w:tcPr>
          <w:p w14:paraId="74AC827C" w14:textId="77777777" w:rsidR="00B96A7C" w:rsidRDefault="00B96A7C" w:rsidP="0067226F">
            <w:pPr>
              <w:pStyle w:val="TableParagraph"/>
              <w:rPr>
                <w:sz w:val="20"/>
              </w:rPr>
            </w:pPr>
            <w:r>
              <w:rPr>
                <w:b/>
                <w:sz w:val="20"/>
              </w:rPr>
              <w:t>File a program of study</w:t>
            </w:r>
          </w:p>
        </w:tc>
      </w:tr>
      <w:tr w:rsidR="00B96A7C" w14:paraId="05C83C7B" w14:textId="77777777" w:rsidTr="0067226F">
        <w:trPr>
          <w:trHeight w:val="230"/>
        </w:trPr>
        <w:tc>
          <w:tcPr>
            <w:tcW w:w="1070" w:type="dxa"/>
            <w:vMerge w:val="restart"/>
          </w:tcPr>
          <w:p w14:paraId="1711AA5A" w14:textId="77777777" w:rsidR="00B96A7C" w:rsidRDefault="00B96A7C" w:rsidP="0067226F">
            <w:pPr>
              <w:pStyle w:val="TableParagraph"/>
              <w:spacing w:line="240" w:lineRule="auto"/>
              <w:ind w:left="105" w:right="468"/>
              <w:rPr>
                <w:sz w:val="20"/>
              </w:rPr>
            </w:pPr>
            <w:r>
              <w:rPr>
                <w:sz w:val="20"/>
              </w:rPr>
              <w:t>Year Three</w:t>
            </w:r>
          </w:p>
        </w:tc>
        <w:tc>
          <w:tcPr>
            <w:tcW w:w="1252" w:type="dxa"/>
            <w:vMerge w:val="restart"/>
          </w:tcPr>
          <w:p w14:paraId="1BC10761" w14:textId="77777777" w:rsidR="00B96A7C" w:rsidRDefault="00B96A7C" w:rsidP="0067226F">
            <w:pPr>
              <w:pStyle w:val="TableParagraph"/>
              <w:spacing w:line="240" w:lineRule="auto"/>
              <w:ind w:left="105"/>
              <w:rPr>
                <w:sz w:val="20"/>
              </w:rPr>
            </w:pPr>
            <w:r>
              <w:rPr>
                <w:sz w:val="20"/>
              </w:rPr>
              <w:t>Summer</w:t>
            </w:r>
          </w:p>
        </w:tc>
        <w:tc>
          <w:tcPr>
            <w:tcW w:w="6916" w:type="dxa"/>
          </w:tcPr>
          <w:p w14:paraId="5744CF0E" w14:textId="77777777" w:rsidR="00B96A7C" w:rsidRDefault="00B96A7C" w:rsidP="0067226F">
            <w:pPr>
              <w:pStyle w:val="TableParagraph"/>
              <w:rPr>
                <w:i/>
                <w:sz w:val="20"/>
              </w:rPr>
            </w:pPr>
            <w:r>
              <w:rPr>
                <w:i/>
                <w:sz w:val="20"/>
              </w:rPr>
              <w:t xml:space="preserve"> (1 of 2 electives)</w:t>
            </w:r>
          </w:p>
        </w:tc>
      </w:tr>
      <w:tr w:rsidR="00B96A7C" w14:paraId="174099FF" w14:textId="77777777" w:rsidTr="0067226F">
        <w:trPr>
          <w:trHeight w:val="230"/>
        </w:trPr>
        <w:tc>
          <w:tcPr>
            <w:tcW w:w="1070" w:type="dxa"/>
            <w:vMerge/>
            <w:tcBorders>
              <w:top w:val="nil"/>
            </w:tcBorders>
          </w:tcPr>
          <w:p w14:paraId="6DC4FFD7" w14:textId="77777777" w:rsidR="00B96A7C" w:rsidRDefault="00B96A7C" w:rsidP="0067226F">
            <w:pPr>
              <w:rPr>
                <w:sz w:val="2"/>
                <w:szCs w:val="2"/>
              </w:rPr>
            </w:pPr>
          </w:p>
        </w:tc>
        <w:tc>
          <w:tcPr>
            <w:tcW w:w="1252" w:type="dxa"/>
            <w:vMerge/>
            <w:tcBorders>
              <w:top w:val="nil"/>
            </w:tcBorders>
          </w:tcPr>
          <w:p w14:paraId="3997CE0C" w14:textId="77777777" w:rsidR="00B96A7C" w:rsidRDefault="00B96A7C" w:rsidP="0067226F">
            <w:pPr>
              <w:rPr>
                <w:sz w:val="2"/>
                <w:szCs w:val="2"/>
              </w:rPr>
            </w:pPr>
          </w:p>
        </w:tc>
        <w:tc>
          <w:tcPr>
            <w:tcW w:w="6916" w:type="dxa"/>
          </w:tcPr>
          <w:p w14:paraId="0FC86E6A" w14:textId="77777777" w:rsidR="00B96A7C" w:rsidRDefault="00B96A7C" w:rsidP="0067226F">
            <w:pPr>
              <w:pStyle w:val="TableParagraph"/>
              <w:rPr>
                <w:sz w:val="20"/>
              </w:rPr>
            </w:pPr>
            <w:r>
              <w:rPr>
                <w:sz w:val="20"/>
              </w:rPr>
              <w:t>CEPY 6140 Cognitive &amp; Affective Bases of Behavior*** (even years)</w:t>
            </w:r>
          </w:p>
        </w:tc>
      </w:tr>
      <w:tr w:rsidR="00B96A7C" w14:paraId="09564D70" w14:textId="77777777" w:rsidTr="0067226F">
        <w:trPr>
          <w:trHeight w:val="230"/>
        </w:trPr>
        <w:tc>
          <w:tcPr>
            <w:tcW w:w="1070" w:type="dxa"/>
            <w:vMerge/>
            <w:tcBorders>
              <w:top w:val="nil"/>
            </w:tcBorders>
          </w:tcPr>
          <w:p w14:paraId="24609C09" w14:textId="77777777" w:rsidR="00B96A7C" w:rsidRDefault="00B96A7C" w:rsidP="0067226F">
            <w:pPr>
              <w:rPr>
                <w:sz w:val="2"/>
                <w:szCs w:val="2"/>
              </w:rPr>
            </w:pPr>
          </w:p>
        </w:tc>
        <w:tc>
          <w:tcPr>
            <w:tcW w:w="1252" w:type="dxa"/>
            <w:vMerge w:val="restart"/>
          </w:tcPr>
          <w:p w14:paraId="294EDB4A" w14:textId="77777777" w:rsidR="00B96A7C" w:rsidRDefault="00B96A7C" w:rsidP="0067226F">
            <w:pPr>
              <w:pStyle w:val="TableParagraph"/>
              <w:spacing w:line="240" w:lineRule="auto"/>
              <w:ind w:left="105"/>
              <w:rPr>
                <w:sz w:val="20"/>
              </w:rPr>
            </w:pPr>
            <w:r>
              <w:rPr>
                <w:sz w:val="20"/>
              </w:rPr>
              <w:t>Fall</w:t>
            </w:r>
          </w:p>
        </w:tc>
        <w:tc>
          <w:tcPr>
            <w:tcW w:w="6916" w:type="dxa"/>
          </w:tcPr>
          <w:p w14:paraId="513F6D70" w14:textId="77777777" w:rsidR="00B96A7C" w:rsidRDefault="00B96A7C" w:rsidP="0067226F">
            <w:pPr>
              <w:pStyle w:val="TableParagraph"/>
              <w:rPr>
                <w:sz w:val="20"/>
              </w:rPr>
            </w:pPr>
            <w:r>
              <w:rPr>
                <w:sz w:val="20"/>
              </w:rPr>
              <w:t>CEPY 6580 Supervision Theory and Practicum</w:t>
            </w:r>
          </w:p>
        </w:tc>
      </w:tr>
      <w:tr w:rsidR="00B96A7C" w14:paraId="7E374A19" w14:textId="77777777" w:rsidTr="0067226F">
        <w:trPr>
          <w:trHeight w:val="230"/>
        </w:trPr>
        <w:tc>
          <w:tcPr>
            <w:tcW w:w="1070" w:type="dxa"/>
            <w:vMerge/>
            <w:tcBorders>
              <w:top w:val="nil"/>
            </w:tcBorders>
          </w:tcPr>
          <w:p w14:paraId="4EE57CCE" w14:textId="77777777" w:rsidR="00B96A7C" w:rsidRDefault="00B96A7C" w:rsidP="0067226F">
            <w:pPr>
              <w:rPr>
                <w:sz w:val="2"/>
                <w:szCs w:val="2"/>
              </w:rPr>
            </w:pPr>
          </w:p>
        </w:tc>
        <w:tc>
          <w:tcPr>
            <w:tcW w:w="1252" w:type="dxa"/>
            <w:vMerge/>
            <w:tcBorders>
              <w:top w:val="nil"/>
            </w:tcBorders>
          </w:tcPr>
          <w:p w14:paraId="54F1D0BD" w14:textId="77777777" w:rsidR="00B96A7C" w:rsidRDefault="00B96A7C" w:rsidP="0067226F">
            <w:pPr>
              <w:rPr>
                <w:sz w:val="2"/>
                <w:szCs w:val="2"/>
              </w:rPr>
            </w:pPr>
          </w:p>
        </w:tc>
        <w:tc>
          <w:tcPr>
            <w:tcW w:w="6916" w:type="dxa"/>
          </w:tcPr>
          <w:p w14:paraId="5BE1BDB2" w14:textId="77777777" w:rsidR="00B96A7C" w:rsidRDefault="00B96A7C" w:rsidP="0067226F">
            <w:pPr>
              <w:pStyle w:val="TableParagraph"/>
              <w:rPr>
                <w:sz w:val="20"/>
              </w:rPr>
            </w:pPr>
            <w:r>
              <w:rPr>
                <w:sz w:val="20"/>
              </w:rPr>
              <w:t>CEPY 6160 History and Systems of Psychology*** (odd years)</w:t>
            </w:r>
          </w:p>
        </w:tc>
      </w:tr>
      <w:tr w:rsidR="00B96A7C" w14:paraId="47700FE6" w14:textId="77777777" w:rsidTr="0067226F">
        <w:trPr>
          <w:trHeight w:val="230"/>
        </w:trPr>
        <w:tc>
          <w:tcPr>
            <w:tcW w:w="1070" w:type="dxa"/>
            <w:vMerge/>
            <w:tcBorders>
              <w:top w:val="nil"/>
            </w:tcBorders>
          </w:tcPr>
          <w:p w14:paraId="2A22ABA0" w14:textId="77777777" w:rsidR="00B96A7C" w:rsidRDefault="00B96A7C" w:rsidP="0067226F">
            <w:pPr>
              <w:rPr>
                <w:sz w:val="2"/>
                <w:szCs w:val="2"/>
              </w:rPr>
            </w:pPr>
          </w:p>
        </w:tc>
        <w:tc>
          <w:tcPr>
            <w:tcW w:w="1252" w:type="dxa"/>
            <w:vMerge/>
            <w:tcBorders>
              <w:top w:val="nil"/>
            </w:tcBorders>
          </w:tcPr>
          <w:p w14:paraId="0F1EED6C" w14:textId="77777777" w:rsidR="00B96A7C" w:rsidRDefault="00B96A7C" w:rsidP="0067226F">
            <w:pPr>
              <w:rPr>
                <w:sz w:val="2"/>
                <w:szCs w:val="2"/>
              </w:rPr>
            </w:pPr>
          </w:p>
        </w:tc>
        <w:tc>
          <w:tcPr>
            <w:tcW w:w="6916" w:type="dxa"/>
          </w:tcPr>
          <w:p w14:paraId="308708F9" w14:textId="77777777" w:rsidR="00B96A7C" w:rsidRDefault="00B96A7C" w:rsidP="0067226F">
            <w:pPr>
              <w:pStyle w:val="TableParagraph"/>
              <w:rPr>
                <w:sz w:val="20"/>
              </w:rPr>
            </w:pPr>
            <w:r>
              <w:rPr>
                <w:sz w:val="20"/>
              </w:rPr>
              <w:t>CEPY 6280 Primary Care Psychology</w:t>
            </w:r>
          </w:p>
        </w:tc>
      </w:tr>
      <w:tr w:rsidR="00B96A7C" w14:paraId="4594E6F0" w14:textId="77777777" w:rsidTr="0067226F">
        <w:trPr>
          <w:trHeight w:val="230"/>
        </w:trPr>
        <w:tc>
          <w:tcPr>
            <w:tcW w:w="1070" w:type="dxa"/>
            <w:vMerge/>
            <w:tcBorders>
              <w:top w:val="nil"/>
            </w:tcBorders>
          </w:tcPr>
          <w:p w14:paraId="311EC36C" w14:textId="77777777" w:rsidR="00B96A7C" w:rsidRDefault="00B96A7C" w:rsidP="0067226F">
            <w:pPr>
              <w:rPr>
                <w:sz w:val="2"/>
                <w:szCs w:val="2"/>
              </w:rPr>
            </w:pPr>
          </w:p>
        </w:tc>
        <w:tc>
          <w:tcPr>
            <w:tcW w:w="1252" w:type="dxa"/>
            <w:vMerge/>
            <w:tcBorders>
              <w:top w:val="nil"/>
            </w:tcBorders>
          </w:tcPr>
          <w:p w14:paraId="043BCA0C" w14:textId="77777777" w:rsidR="00B96A7C" w:rsidRDefault="00B96A7C" w:rsidP="0067226F">
            <w:pPr>
              <w:rPr>
                <w:sz w:val="2"/>
                <w:szCs w:val="2"/>
              </w:rPr>
            </w:pPr>
          </w:p>
        </w:tc>
        <w:tc>
          <w:tcPr>
            <w:tcW w:w="6916" w:type="dxa"/>
          </w:tcPr>
          <w:p w14:paraId="04C2F09A" w14:textId="77777777" w:rsidR="00B96A7C" w:rsidRDefault="00B96A7C" w:rsidP="0067226F">
            <w:pPr>
              <w:pStyle w:val="TableParagraph"/>
              <w:rPr>
                <w:sz w:val="20"/>
              </w:rPr>
            </w:pPr>
            <w:r>
              <w:rPr>
                <w:sz w:val="20"/>
              </w:rPr>
              <w:t>CEPY 7000 Dissertation (4 credits)</w:t>
            </w:r>
          </w:p>
        </w:tc>
      </w:tr>
      <w:tr w:rsidR="00B96A7C" w14:paraId="6FC88C8F" w14:textId="77777777" w:rsidTr="0067226F">
        <w:trPr>
          <w:trHeight w:val="230"/>
        </w:trPr>
        <w:tc>
          <w:tcPr>
            <w:tcW w:w="1070" w:type="dxa"/>
            <w:vMerge/>
            <w:tcBorders>
              <w:top w:val="nil"/>
            </w:tcBorders>
          </w:tcPr>
          <w:p w14:paraId="7C6C585B" w14:textId="77777777" w:rsidR="00B96A7C" w:rsidRDefault="00B96A7C" w:rsidP="0067226F">
            <w:pPr>
              <w:rPr>
                <w:sz w:val="2"/>
                <w:szCs w:val="2"/>
              </w:rPr>
            </w:pPr>
          </w:p>
        </w:tc>
        <w:tc>
          <w:tcPr>
            <w:tcW w:w="1252" w:type="dxa"/>
            <w:vMerge/>
            <w:tcBorders>
              <w:top w:val="nil"/>
            </w:tcBorders>
          </w:tcPr>
          <w:p w14:paraId="63868CB9" w14:textId="77777777" w:rsidR="00B96A7C" w:rsidRDefault="00B96A7C" w:rsidP="0067226F">
            <w:pPr>
              <w:rPr>
                <w:sz w:val="2"/>
                <w:szCs w:val="2"/>
              </w:rPr>
            </w:pPr>
          </w:p>
        </w:tc>
        <w:tc>
          <w:tcPr>
            <w:tcW w:w="6916" w:type="dxa"/>
          </w:tcPr>
          <w:p w14:paraId="3BD1842D" w14:textId="77777777" w:rsidR="00B96A7C" w:rsidRDefault="00B96A7C" w:rsidP="0067226F">
            <w:pPr>
              <w:pStyle w:val="TableParagraph"/>
              <w:rPr>
                <w:b/>
                <w:sz w:val="20"/>
              </w:rPr>
            </w:pPr>
            <w:r>
              <w:rPr>
                <w:b/>
                <w:sz w:val="20"/>
              </w:rPr>
              <w:t>Comprehensive Examination</w:t>
            </w:r>
          </w:p>
        </w:tc>
      </w:tr>
      <w:tr w:rsidR="00B96A7C" w14:paraId="40E3907E" w14:textId="77777777" w:rsidTr="0067226F">
        <w:trPr>
          <w:trHeight w:val="230"/>
        </w:trPr>
        <w:tc>
          <w:tcPr>
            <w:tcW w:w="1070" w:type="dxa"/>
            <w:vMerge/>
            <w:tcBorders>
              <w:top w:val="nil"/>
            </w:tcBorders>
          </w:tcPr>
          <w:p w14:paraId="7BC53E76" w14:textId="77777777" w:rsidR="00B96A7C" w:rsidRDefault="00B96A7C" w:rsidP="0067226F">
            <w:pPr>
              <w:rPr>
                <w:sz w:val="2"/>
                <w:szCs w:val="2"/>
              </w:rPr>
            </w:pPr>
          </w:p>
        </w:tc>
        <w:tc>
          <w:tcPr>
            <w:tcW w:w="1252" w:type="dxa"/>
            <w:vMerge/>
            <w:tcBorders>
              <w:top w:val="nil"/>
            </w:tcBorders>
          </w:tcPr>
          <w:p w14:paraId="58FA2017" w14:textId="77777777" w:rsidR="00B96A7C" w:rsidRDefault="00B96A7C" w:rsidP="0067226F">
            <w:pPr>
              <w:rPr>
                <w:sz w:val="2"/>
                <w:szCs w:val="2"/>
              </w:rPr>
            </w:pPr>
          </w:p>
        </w:tc>
        <w:tc>
          <w:tcPr>
            <w:tcW w:w="6916" w:type="dxa"/>
          </w:tcPr>
          <w:p w14:paraId="0EADE980" w14:textId="77777777" w:rsidR="00B96A7C" w:rsidRDefault="00B96A7C" w:rsidP="0067226F">
            <w:pPr>
              <w:pStyle w:val="TableParagraph"/>
              <w:rPr>
                <w:b/>
                <w:sz w:val="20"/>
              </w:rPr>
            </w:pPr>
            <w:r>
              <w:rPr>
                <w:b/>
                <w:sz w:val="20"/>
              </w:rPr>
              <w:t>Dissertation Proposal</w:t>
            </w:r>
          </w:p>
        </w:tc>
      </w:tr>
      <w:tr w:rsidR="00B96A7C" w14:paraId="29C6B3B8" w14:textId="77777777" w:rsidTr="0067226F">
        <w:trPr>
          <w:trHeight w:val="614"/>
        </w:trPr>
        <w:tc>
          <w:tcPr>
            <w:tcW w:w="1070" w:type="dxa"/>
            <w:vMerge/>
            <w:tcBorders>
              <w:top w:val="nil"/>
            </w:tcBorders>
          </w:tcPr>
          <w:p w14:paraId="752B0611" w14:textId="77777777" w:rsidR="00B96A7C" w:rsidRDefault="00B96A7C" w:rsidP="0067226F">
            <w:pPr>
              <w:rPr>
                <w:sz w:val="2"/>
                <w:szCs w:val="2"/>
              </w:rPr>
            </w:pPr>
          </w:p>
        </w:tc>
        <w:tc>
          <w:tcPr>
            <w:tcW w:w="1252" w:type="dxa"/>
            <w:vMerge/>
            <w:tcBorders>
              <w:top w:val="nil"/>
            </w:tcBorders>
          </w:tcPr>
          <w:p w14:paraId="0E94A148" w14:textId="77777777" w:rsidR="00B96A7C" w:rsidRDefault="00B96A7C" w:rsidP="0067226F">
            <w:pPr>
              <w:rPr>
                <w:sz w:val="2"/>
                <w:szCs w:val="2"/>
              </w:rPr>
            </w:pPr>
          </w:p>
        </w:tc>
        <w:tc>
          <w:tcPr>
            <w:tcW w:w="6916" w:type="dxa"/>
          </w:tcPr>
          <w:p w14:paraId="76FBF83B" w14:textId="77777777" w:rsidR="00B96A7C" w:rsidRPr="00005620" w:rsidRDefault="00B96A7C" w:rsidP="0067226F">
            <w:pPr>
              <w:pStyle w:val="TableParagraph"/>
              <w:spacing w:line="240" w:lineRule="auto"/>
              <w:rPr>
                <w:b/>
                <w:sz w:val="20"/>
                <w:szCs w:val="20"/>
              </w:rPr>
            </w:pPr>
            <w:r w:rsidRPr="00005620">
              <w:rPr>
                <w:b/>
                <w:sz w:val="20"/>
                <w:szCs w:val="20"/>
              </w:rPr>
              <w:t>Apply for Internship placement:</w:t>
            </w:r>
          </w:p>
          <w:p w14:paraId="3B6EEEAA" w14:textId="77777777" w:rsidR="00B96A7C" w:rsidRDefault="00B96A7C" w:rsidP="0067226F">
            <w:pPr>
              <w:pStyle w:val="TableParagraph"/>
              <w:numPr>
                <w:ilvl w:val="0"/>
                <w:numId w:val="2"/>
              </w:numPr>
              <w:tabs>
                <w:tab w:val="left" w:pos="831"/>
                <w:tab w:val="left" w:pos="832"/>
              </w:tabs>
              <w:spacing w:line="233" w:lineRule="exact"/>
              <w:ind w:hanging="361"/>
              <w:rPr>
                <w:rFonts w:ascii="Calibri" w:hAnsi="Calibri"/>
                <w:sz w:val="20"/>
              </w:rPr>
            </w:pPr>
            <w:r w:rsidRPr="00005620">
              <w:rPr>
                <w:sz w:val="20"/>
                <w:szCs w:val="20"/>
              </w:rPr>
              <w:t>APPI, signed practicum logs, dissertation proposal</w:t>
            </w:r>
          </w:p>
        </w:tc>
      </w:tr>
      <w:tr w:rsidR="00B96A7C" w14:paraId="7EE5CBDC" w14:textId="77777777" w:rsidTr="0067226F">
        <w:trPr>
          <w:trHeight w:val="229"/>
        </w:trPr>
        <w:tc>
          <w:tcPr>
            <w:tcW w:w="1070" w:type="dxa"/>
            <w:vMerge/>
            <w:tcBorders>
              <w:top w:val="nil"/>
            </w:tcBorders>
          </w:tcPr>
          <w:p w14:paraId="46E96A04" w14:textId="77777777" w:rsidR="00B96A7C" w:rsidRDefault="00B96A7C" w:rsidP="0067226F">
            <w:pPr>
              <w:rPr>
                <w:sz w:val="2"/>
                <w:szCs w:val="2"/>
              </w:rPr>
            </w:pPr>
          </w:p>
        </w:tc>
        <w:tc>
          <w:tcPr>
            <w:tcW w:w="1252" w:type="dxa"/>
            <w:vMerge w:val="restart"/>
          </w:tcPr>
          <w:p w14:paraId="039502EF" w14:textId="77777777" w:rsidR="00B96A7C" w:rsidRDefault="00B96A7C" w:rsidP="0067226F">
            <w:pPr>
              <w:pStyle w:val="TableParagraph"/>
              <w:spacing w:line="240" w:lineRule="auto"/>
              <w:ind w:left="105"/>
              <w:rPr>
                <w:sz w:val="20"/>
              </w:rPr>
            </w:pPr>
            <w:r>
              <w:rPr>
                <w:sz w:val="20"/>
              </w:rPr>
              <w:t>Spring</w:t>
            </w:r>
          </w:p>
        </w:tc>
        <w:tc>
          <w:tcPr>
            <w:tcW w:w="6916" w:type="dxa"/>
          </w:tcPr>
          <w:p w14:paraId="069E3862" w14:textId="77777777" w:rsidR="00B96A7C" w:rsidRDefault="00B96A7C" w:rsidP="0067226F">
            <w:pPr>
              <w:pStyle w:val="TableParagraph"/>
              <w:rPr>
                <w:sz w:val="20"/>
              </w:rPr>
            </w:pPr>
            <w:r>
              <w:rPr>
                <w:sz w:val="20"/>
              </w:rPr>
              <w:t>CEP 6590 Behavioral Health Practicum</w:t>
            </w:r>
          </w:p>
        </w:tc>
      </w:tr>
      <w:tr w:rsidR="00B96A7C" w14:paraId="1DF05C77" w14:textId="77777777" w:rsidTr="0067226F">
        <w:trPr>
          <w:trHeight w:val="290"/>
        </w:trPr>
        <w:tc>
          <w:tcPr>
            <w:tcW w:w="1070" w:type="dxa"/>
            <w:vMerge/>
            <w:tcBorders>
              <w:top w:val="nil"/>
            </w:tcBorders>
          </w:tcPr>
          <w:p w14:paraId="50CAA2F8" w14:textId="77777777" w:rsidR="00B96A7C" w:rsidRDefault="00B96A7C" w:rsidP="0067226F">
            <w:pPr>
              <w:rPr>
                <w:sz w:val="2"/>
                <w:szCs w:val="2"/>
              </w:rPr>
            </w:pPr>
          </w:p>
        </w:tc>
        <w:tc>
          <w:tcPr>
            <w:tcW w:w="1252" w:type="dxa"/>
            <w:vMerge/>
            <w:tcBorders>
              <w:top w:val="nil"/>
            </w:tcBorders>
          </w:tcPr>
          <w:p w14:paraId="08DADB3D" w14:textId="77777777" w:rsidR="00B96A7C" w:rsidRDefault="00B96A7C" w:rsidP="0067226F">
            <w:pPr>
              <w:rPr>
                <w:sz w:val="2"/>
                <w:szCs w:val="2"/>
              </w:rPr>
            </w:pPr>
          </w:p>
        </w:tc>
        <w:tc>
          <w:tcPr>
            <w:tcW w:w="6916" w:type="dxa"/>
          </w:tcPr>
          <w:p w14:paraId="4F197027" w14:textId="77777777" w:rsidR="00B96A7C" w:rsidRDefault="00B96A7C" w:rsidP="0067226F">
            <w:pPr>
              <w:pStyle w:val="TableParagraph"/>
              <w:spacing w:line="230" w:lineRule="atLeast"/>
              <w:ind w:right="715"/>
              <w:rPr>
                <w:i/>
                <w:sz w:val="20"/>
              </w:rPr>
            </w:pPr>
            <w:r>
              <w:rPr>
                <w:i/>
                <w:sz w:val="20"/>
              </w:rPr>
              <w:t xml:space="preserve"> (1 of 2 electives)</w:t>
            </w:r>
          </w:p>
        </w:tc>
      </w:tr>
      <w:tr w:rsidR="00B96A7C" w14:paraId="4FC4DF06" w14:textId="77777777" w:rsidTr="0067226F">
        <w:trPr>
          <w:trHeight w:val="263"/>
        </w:trPr>
        <w:tc>
          <w:tcPr>
            <w:tcW w:w="1070" w:type="dxa"/>
            <w:vMerge/>
            <w:tcBorders>
              <w:top w:val="nil"/>
            </w:tcBorders>
          </w:tcPr>
          <w:p w14:paraId="291801F8" w14:textId="77777777" w:rsidR="00B96A7C" w:rsidRDefault="00B96A7C" w:rsidP="0067226F">
            <w:pPr>
              <w:rPr>
                <w:sz w:val="2"/>
                <w:szCs w:val="2"/>
              </w:rPr>
            </w:pPr>
          </w:p>
        </w:tc>
        <w:tc>
          <w:tcPr>
            <w:tcW w:w="1252" w:type="dxa"/>
            <w:vMerge/>
            <w:tcBorders>
              <w:top w:val="nil"/>
            </w:tcBorders>
          </w:tcPr>
          <w:p w14:paraId="19105E8A" w14:textId="77777777" w:rsidR="00B96A7C" w:rsidRDefault="00B96A7C" w:rsidP="0067226F">
            <w:pPr>
              <w:rPr>
                <w:sz w:val="2"/>
                <w:szCs w:val="2"/>
              </w:rPr>
            </w:pPr>
          </w:p>
        </w:tc>
        <w:tc>
          <w:tcPr>
            <w:tcW w:w="6916" w:type="dxa"/>
          </w:tcPr>
          <w:p w14:paraId="240786A3" w14:textId="77777777" w:rsidR="00B96A7C" w:rsidRPr="00164637" w:rsidRDefault="00B96A7C" w:rsidP="0067226F">
            <w:pPr>
              <w:pStyle w:val="TableParagraph"/>
              <w:spacing w:line="230" w:lineRule="atLeast"/>
              <w:ind w:right="715"/>
              <w:rPr>
                <w:iCs/>
                <w:sz w:val="20"/>
              </w:rPr>
            </w:pPr>
            <w:r>
              <w:rPr>
                <w:iCs/>
                <w:sz w:val="20"/>
              </w:rPr>
              <w:t>CEPY 7000 Doctoral Dissertation (4 credits)</w:t>
            </w:r>
          </w:p>
        </w:tc>
      </w:tr>
      <w:tr w:rsidR="00B96A7C" w14:paraId="5AC1AAA4" w14:textId="77777777" w:rsidTr="0067226F">
        <w:trPr>
          <w:trHeight w:val="230"/>
        </w:trPr>
        <w:tc>
          <w:tcPr>
            <w:tcW w:w="1070" w:type="dxa"/>
            <w:vMerge w:val="restart"/>
          </w:tcPr>
          <w:p w14:paraId="4EACD1C7" w14:textId="77777777" w:rsidR="00B96A7C" w:rsidRDefault="00B96A7C" w:rsidP="0067226F">
            <w:pPr>
              <w:pStyle w:val="TableParagraph"/>
              <w:spacing w:line="240" w:lineRule="auto"/>
              <w:ind w:left="105"/>
              <w:rPr>
                <w:sz w:val="20"/>
              </w:rPr>
            </w:pPr>
            <w:r>
              <w:rPr>
                <w:sz w:val="20"/>
              </w:rPr>
              <w:t>Year Four</w:t>
            </w:r>
          </w:p>
        </w:tc>
        <w:tc>
          <w:tcPr>
            <w:tcW w:w="1252" w:type="dxa"/>
            <w:vMerge w:val="restart"/>
          </w:tcPr>
          <w:p w14:paraId="56F8AF03" w14:textId="77777777" w:rsidR="00B96A7C" w:rsidRDefault="00B96A7C" w:rsidP="0067226F">
            <w:pPr>
              <w:pStyle w:val="TableParagraph"/>
              <w:spacing w:line="240" w:lineRule="auto"/>
              <w:ind w:left="105"/>
              <w:rPr>
                <w:sz w:val="20"/>
              </w:rPr>
            </w:pPr>
            <w:r>
              <w:rPr>
                <w:sz w:val="20"/>
              </w:rPr>
              <w:t>Fall</w:t>
            </w:r>
          </w:p>
        </w:tc>
        <w:tc>
          <w:tcPr>
            <w:tcW w:w="6916" w:type="dxa"/>
          </w:tcPr>
          <w:p w14:paraId="1D5ED943" w14:textId="77777777" w:rsidR="00B96A7C" w:rsidRDefault="00B96A7C" w:rsidP="0067226F">
            <w:pPr>
              <w:pStyle w:val="TableParagraph"/>
              <w:rPr>
                <w:sz w:val="20"/>
              </w:rPr>
            </w:pPr>
            <w:r>
              <w:rPr>
                <w:sz w:val="20"/>
              </w:rPr>
              <w:t>CEPY 6220 Internship in Counseling Psychology (9 credits)</w:t>
            </w:r>
          </w:p>
        </w:tc>
      </w:tr>
      <w:tr w:rsidR="00B96A7C" w14:paraId="30DAC9AB" w14:textId="77777777" w:rsidTr="0067226F">
        <w:trPr>
          <w:trHeight w:val="230"/>
        </w:trPr>
        <w:tc>
          <w:tcPr>
            <w:tcW w:w="1070" w:type="dxa"/>
            <w:vMerge/>
            <w:tcBorders>
              <w:top w:val="nil"/>
            </w:tcBorders>
          </w:tcPr>
          <w:p w14:paraId="52BC4479" w14:textId="77777777" w:rsidR="00B96A7C" w:rsidRDefault="00B96A7C" w:rsidP="0067226F">
            <w:pPr>
              <w:rPr>
                <w:sz w:val="2"/>
                <w:szCs w:val="2"/>
              </w:rPr>
            </w:pPr>
          </w:p>
        </w:tc>
        <w:tc>
          <w:tcPr>
            <w:tcW w:w="1252" w:type="dxa"/>
            <w:vMerge/>
            <w:tcBorders>
              <w:top w:val="nil"/>
            </w:tcBorders>
          </w:tcPr>
          <w:p w14:paraId="1B9BA934" w14:textId="77777777" w:rsidR="00B96A7C" w:rsidRDefault="00B96A7C" w:rsidP="0067226F">
            <w:pPr>
              <w:rPr>
                <w:sz w:val="2"/>
                <w:szCs w:val="2"/>
              </w:rPr>
            </w:pPr>
          </w:p>
        </w:tc>
        <w:tc>
          <w:tcPr>
            <w:tcW w:w="6916" w:type="dxa"/>
          </w:tcPr>
          <w:p w14:paraId="3DB7022A" w14:textId="77777777" w:rsidR="00B96A7C" w:rsidRDefault="00B96A7C" w:rsidP="0067226F">
            <w:pPr>
              <w:pStyle w:val="TableParagraph"/>
              <w:rPr>
                <w:sz w:val="20"/>
              </w:rPr>
            </w:pPr>
            <w:r>
              <w:rPr>
                <w:sz w:val="20"/>
              </w:rPr>
              <w:t>CEPY 7000 Doctoral Dissertation (5 credits)</w:t>
            </w:r>
          </w:p>
        </w:tc>
      </w:tr>
      <w:tr w:rsidR="00B96A7C" w14:paraId="72B6E593" w14:textId="77777777" w:rsidTr="0067226F">
        <w:trPr>
          <w:trHeight w:val="230"/>
        </w:trPr>
        <w:tc>
          <w:tcPr>
            <w:tcW w:w="1070" w:type="dxa"/>
            <w:vMerge/>
            <w:tcBorders>
              <w:top w:val="nil"/>
            </w:tcBorders>
          </w:tcPr>
          <w:p w14:paraId="547778BD" w14:textId="77777777" w:rsidR="00B96A7C" w:rsidRDefault="00B96A7C" w:rsidP="0067226F">
            <w:pPr>
              <w:rPr>
                <w:sz w:val="2"/>
                <w:szCs w:val="2"/>
              </w:rPr>
            </w:pPr>
          </w:p>
        </w:tc>
        <w:tc>
          <w:tcPr>
            <w:tcW w:w="1252" w:type="dxa"/>
            <w:vMerge w:val="restart"/>
          </w:tcPr>
          <w:p w14:paraId="065FDFC7" w14:textId="77777777" w:rsidR="00B96A7C" w:rsidRDefault="00B96A7C" w:rsidP="0067226F">
            <w:pPr>
              <w:pStyle w:val="TableParagraph"/>
              <w:spacing w:line="240" w:lineRule="auto"/>
              <w:ind w:left="105"/>
              <w:rPr>
                <w:sz w:val="20"/>
              </w:rPr>
            </w:pPr>
            <w:r>
              <w:rPr>
                <w:sz w:val="20"/>
              </w:rPr>
              <w:t>Spring</w:t>
            </w:r>
          </w:p>
        </w:tc>
        <w:tc>
          <w:tcPr>
            <w:tcW w:w="6916" w:type="dxa"/>
          </w:tcPr>
          <w:p w14:paraId="27188519" w14:textId="77777777" w:rsidR="00B96A7C" w:rsidRDefault="00B96A7C" w:rsidP="0067226F">
            <w:pPr>
              <w:pStyle w:val="TableParagraph"/>
              <w:rPr>
                <w:sz w:val="20"/>
              </w:rPr>
            </w:pPr>
            <w:r>
              <w:rPr>
                <w:sz w:val="20"/>
              </w:rPr>
              <w:t>CEPY 6220 Internship in Counseling Psychology (9 credits)</w:t>
            </w:r>
          </w:p>
        </w:tc>
      </w:tr>
      <w:tr w:rsidR="00B96A7C" w14:paraId="32D950D7" w14:textId="77777777" w:rsidTr="0067226F">
        <w:trPr>
          <w:trHeight w:val="230"/>
        </w:trPr>
        <w:tc>
          <w:tcPr>
            <w:tcW w:w="1070" w:type="dxa"/>
            <w:vMerge/>
            <w:tcBorders>
              <w:top w:val="nil"/>
            </w:tcBorders>
          </w:tcPr>
          <w:p w14:paraId="6D921BE8" w14:textId="77777777" w:rsidR="00B96A7C" w:rsidRDefault="00B96A7C" w:rsidP="0067226F">
            <w:pPr>
              <w:rPr>
                <w:sz w:val="2"/>
                <w:szCs w:val="2"/>
              </w:rPr>
            </w:pPr>
          </w:p>
        </w:tc>
        <w:tc>
          <w:tcPr>
            <w:tcW w:w="1252" w:type="dxa"/>
            <w:vMerge/>
            <w:tcBorders>
              <w:top w:val="nil"/>
            </w:tcBorders>
          </w:tcPr>
          <w:p w14:paraId="19457584" w14:textId="77777777" w:rsidR="00B96A7C" w:rsidRDefault="00B96A7C" w:rsidP="0067226F">
            <w:pPr>
              <w:rPr>
                <w:sz w:val="2"/>
                <w:szCs w:val="2"/>
              </w:rPr>
            </w:pPr>
          </w:p>
        </w:tc>
        <w:tc>
          <w:tcPr>
            <w:tcW w:w="6916" w:type="dxa"/>
          </w:tcPr>
          <w:p w14:paraId="18BA0187" w14:textId="77777777" w:rsidR="00B96A7C" w:rsidRDefault="00B96A7C" w:rsidP="0067226F">
            <w:pPr>
              <w:pStyle w:val="TableParagraph"/>
              <w:rPr>
                <w:sz w:val="20"/>
              </w:rPr>
            </w:pPr>
            <w:r>
              <w:rPr>
                <w:sz w:val="20"/>
              </w:rPr>
              <w:t>CEPY 7000 Doctoral Dissertation (5 credits)</w:t>
            </w:r>
          </w:p>
        </w:tc>
      </w:tr>
      <w:tr w:rsidR="00B96A7C" w14:paraId="12D9347B" w14:textId="77777777" w:rsidTr="0067226F">
        <w:trPr>
          <w:trHeight w:val="230"/>
        </w:trPr>
        <w:tc>
          <w:tcPr>
            <w:tcW w:w="1070" w:type="dxa"/>
            <w:vMerge/>
            <w:tcBorders>
              <w:top w:val="nil"/>
            </w:tcBorders>
          </w:tcPr>
          <w:p w14:paraId="55FF15CE" w14:textId="77777777" w:rsidR="00B96A7C" w:rsidRDefault="00B96A7C" w:rsidP="0067226F">
            <w:pPr>
              <w:rPr>
                <w:sz w:val="2"/>
                <w:szCs w:val="2"/>
              </w:rPr>
            </w:pPr>
          </w:p>
        </w:tc>
        <w:tc>
          <w:tcPr>
            <w:tcW w:w="1252" w:type="dxa"/>
          </w:tcPr>
          <w:p w14:paraId="35F4678A" w14:textId="77777777" w:rsidR="00B96A7C" w:rsidRDefault="00B96A7C" w:rsidP="0067226F">
            <w:pPr>
              <w:pStyle w:val="TableParagraph"/>
              <w:ind w:left="105"/>
              <w:rPr>
                <w:sz w:val="20"/>
              </w:rPr>
            </w:pPr>
            <w:r>
              <w:rPr>
                <w:sz w:val="20"/>
              </w:rPr>
              <w:t>Summer</w:t>
            </w:r>
          </w:p>
        </w:tc>
        <w:tc>
          <w:tcPr>
            <w:tcW w:w="6916" w:type="dxa"/>
          </w:tcPr>
          <w:p w14:paraId="7C34DB97" w14:textId="77777777" w:rsidR="00B96A7C" w:rsidRDefault="00B96A7C" w:rsidP="0067226F">
            <w:pPr>
              <w:pStyle w:val="TableParagraph"/>
              <w:rPr>
                <w:sz w:val="20"/>
              </w:rPr>
            </w:pPr>
            <w:r>
              <w:rPr>
                <w:sz w:val="20"/>
              </w:rPr>
              <w:t>CEPY 6330 Internship in Counseling Psychology (2 credit)</w:t>
            </w:r>
          </w:p>
        </w:tc>
      </w:tr>
      <w:tr w:rsidR="00B96A7C" w14:paraId="517733A3" w14:textId="77777777" w:rsidTr="0067226F">
        <w:trPr>
          <w:trHeight w:val="230"/>
        </w:trPr>
        <w:tc>
          <w:tcPr>
            <w:tcW w:w="1070" w:type="dxa"/>
            <w:vMerge/>
            <w:tcBorders>
              <w:top w:val="nil"/>
            </w:tcBorders>
          </w:tcPr>
          <w:p w14:paraId="31BF19A4" w14:textId="77777777" w:rsidR="00B96A7C" w:rsidRDefault="00B96A7C" w:rsidP="0067226F">
            <w:pPr>
              <w:rPr>
                <w:sz w:val="2"/>
                <w:szCs w:val="2"/>
              </w:rPr>
            </w:pPr>
          </w:p>
        </w:tc>
        <w:tc>
          <w:tcPr>
            <w:tcW w:w="8168" w:type="dxa"/>
            <w:gridSpan w:val="2"/>
          </w:tcPr>
          <w:p w14:paraId="0B4782F2" w14:textId="77777777" w:rsidR="00B96A7C" w:rsidRDefault="00B96A7C" w:rsidP="0067226F">
            <w:pPr>
              <w:pStyle w:val="TableParagraph"/>
              <w:ind w:left="3446" w:right="3438"/>
              <w:jc w:val="center"/>
              <w:rPr>
                <w:sz w:val="20"/>
              </w:rPr>
            </w:pPr>
            <w:r>
              <w:rPr>
                <w:sz w:val="20"/>
              </w:rPr>
              <w:t>GRADUATE!!</w:t>
            </w:r>
          </w:p>
        </w:tc>
      </w:tr>
      <w:tr w:rsidR="00B96A7C" w14:paraId="05BD911D" w14:textId="77777777" w:rsidTr="0067226F">
        <w:trPr>
          <w:trHeight w:val="230"/>
        </w:trPr>
        <w:tc>
          <w:tcPr>
            <w:tcW w:w="9238" w:type="dxa"/>
            <w:gridSpan w:val="3"/>
          </w:tcPr>
          <w:p w14:paraId="6504D71E" w14:textId="77777777" w:rsidR="00B96A7C" w:rsidRDefault="00B96A7C" w:rsidP="0067226F">
            <w:pPr>
              <w:pStyle w:val="TableParagraph"/>
              <w:ind w:left="105"/>
              <w:rPr>
                <w:sz w:val="20"/>
              </w:rPr>
            </w:pPr>
            <w:r>
              <w:rPr>
                <w:sz w:val="20"/>
              </w:rPr>
              <w:t>***These course may be waived if taken previously at the graduate level</w:t>
            </w:r>
          </w:p>
        </w:tc>
      </w:tr>
      <w:tr w:rsidR="00B96A7C" w14:paraId="1CDC1A69" w14:textId="77777777" w:rsidTr="0067226F">
        <w:trPr>
          <w:trHeight w:val="921"/>
        </w:trPr>
        <w:tc>
          <w:tcPr>
            <w:tcW w:w="9238" w:type="dxa"/>
            <w:gridSpan w:val="3"/>
          </w:tcPr>
          <w:p w14:paraId="5474B8A3" w14:textId="77777777" w:rsidR="00B96A7C" w:rsidRDefault="00B96A7C" w:rsidP="0067226F">
            <w:pPr>
              <w:pStyle w:val="TableParagraph"/>
              <w:spacing w:line="230" w:lineRule="atLeast"/>
              <w:ind w:left="105"/>
              <w:rPr>
                <w:sz w:val="20"/>
              </w:rPr>
            </w:pPr>
            <w:r>
              <w:rPr>
                <w:sz w:val="20"/>
              </w:rPr>
              <w:t>Students have to take 6 credit hours of electives as part of their course curriculum. Additional courses may be considered as electives if they at least 5000 level CEP courses that fit into their desired minor or area of emphasis. Students who take courses in other departments outside CEP must get prior approval by the CPTC.</w:t>
            </w:r>
          </w:p>
        </w:tc>
      </w:tr>
    </w:tbl>
    <w:p w14:paraId="49232B3F" w14:textId="77777777" w:rsidR="00BC0F8E" w:rsidRDefault="00BC0F8E">
      <w:pPr>
        <w:spacing w:line="230" w:lineRule="atLeast"/>
        <w:rPr>
          <w:sz w:val="20"/>
        </w:rPr>
        <w:sectPr w:rsidR="00BC0F8E">
          <w:pgSz w:w="12240" w:h="15840"/>
          <w:pgMar w:top="1500" w:right="680" w:bottom="980" w:left="1280" w:header="1281" w:footer="794" w:gutter="0"/>
          <w:cols w:space="720"/>
        </w:sectPr>
      </w:pPr>
    </w:p>
    <w:p w14:paraId="653EEBBF" w14:textId="77777777" w:rsidR="00BC0F8E" w:rsidRDefault="00C551C6">
      <w:pPr>
        <w:pStyle w:val="Heading2"/>
      </w:pPr>
      <w:r>
        <w:rPr>
          <w:noProof/>
        </w:rPr>
        <w:lastRenderedPageBreak/>
        <mc:AlternateContent>
          <mc:Choice Requires="wps">
            <w:drawing>
              <wp:anchor distT="0" distB="0" distL="0" distR="0" simplePos="0" relativeHeight="487595008" behindDoc="1" locked="0" layoutInCell="1" allowOverlap="1" wp14:anchorId="5B842B67" wp14:editId="7881F42B">
                <wp:simplePos x="0" y="0"/>
                <wp:positionH relativeFrom="page">
                  <wp:posOffset>911225</wp:posOffset>
                </wp:positionH>
                <wp:positionV relativeFrom="paragraph">
                  <wp:posOffset>180340</wp:posOffset>
                </wp:positionV>
                <wp:extent cx="6326505" cy="57150"/>
                <wp:effectExtent l="0" t="0" r="0" b="0"/>
                <wp:wrapTopAndBottom/>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57150"/>
                        </a:xfrm>
                        <a:custGeom>
                          <a:avLst/>
                          <a:gdLst>
                            <a:gd name="T0" fmla="+- 0 11398 1435"/>
                            <a:gd name="T1" fmla="*/ T0 w 9963"/>
                            <a:gd name="T2" fmla="+- 0 320 284"/>
                            <a:gd name="T3" fmla="*/ 320 h 90"/>
                            <a:gd name="T4" fmla="+- 0 1435 1435"/>
                            <a:gd name="T5" fmla="*/ T4 w 9963"/>
                            <a:gd name="T6" fmla="+- 0 320 284"/>
                            <a:gd name="T7" fmla="*/ 320 h 90"/>
                            <a:gd name="T8" fmla="+- 0 1435 1435"/>
                            <a:gd name="T9" fmla="*/ T8 w 9963"/>
                            <a:gd name="T10" fmla="+- 0 374 284"/>
                            <a:gd name="T11" fmla="*/ 374 h 90"/>
                            <a:gd name="T12" fmla="+- 0 11398 1435"/>
                            <a:gd name="T13" fmla="*/ T12 w 9963"/>
                            <a:gd name="T14" fmla="+- 0 374 284"/>
                            <a:gd name="T15" fmla="*/ 374 h 90"/>
                            <a:gd name="T16" fmla="+- 0 11398 1435"/>
                            <a:gd name="T17" fmla="*/ T16 w 9963"/>
                            <a:gd name="T18" fmla="+- 0 320 284"/>
                            <a:gd name="T19" fmla="*/ 320 h 90"/>
                            <a:gd name="T20" fmla="+- 0 11398 1435"/>
                            <a:gd name="T21" fmla="*/ T20 w 9963"/>
                            <a:gd name="T22" fmla="+- 0 284 284"/>
                            <a:gd name="T23" fmla="*/ 284 h 90"/>
                            <a:gd name="T24" fmla="+- 0 1435 1435"/>
                            <a:gd name="T25" fmla="*/ T24 w 9963"/>
                            <a:gd name="T26" fmla="+- 0 284 284"/>
                            <a:gd name="T27" fmla="*/ 284 h 90"/>
                            <a:gd name="T28" fmla="+- 0 1435 1435"/>
                            <a:gd name="T29" fmla="*/ T28 w 9963"/>
                            <a:gd name="T30" fmla="+- 0 302 284"/>
                            <a:gd name="T31" fmla="*/ 302 h 90"/>
                            <a:gd name="T32" fmla="+- 0 11398 1435"/>
                            <a:gd name="T33" fmla="*/ T32 w 9963"/>
                            <a:gd name="T34" fmla="+- 0 302 284"/>
                            <a:gd name="T35" fmla="*/ 302 h 90"/>
                            <a:gd name="T36" fmla="+- 0 11398 1435"/>
                            <a:gd name="T37" fmla="*/ T36 w 9963"/>
                            <a:gd name="T38" fmla="+- 0 284 284"/>
                            <a:gd name="T39" fmla="*/ 28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63" h="90">
                              <a:moveTo>
                                <a:pt x="9963" y="36"/>
                              </a:moveTo>
                              <a:lnTo>
                                <a:pt x="0" y="36"/>
                              </a:lnTo>
                              <a:lnTo>
                                <a:pt x="0" y="90"/>
                              </a:lnTo>
                              <a:lnTo>
                                <a:pt x="9963" y="90"/>
                              </a:lnTo>
                              <a:lnTo>
                                <a:pt x="9963" y="36"/>
                              </a:lnTo>
                              <a:close/>
                              <a:moveTo>
                                <a:pt x="9963" y="0"/>
                              </a:moveTo>
                              <a:lnTo>
                                <a:pt x="0" y="0"/>
                              </a:lnTo>
                              <a:lnTo>
                                <a:pt x="0" y="18"/>
                              </a:lnTo>
                              <a:lnTo>
                                <a:pt x="9963" y="18"/>
                              </a:lnTo>
                              <a:lnTo>
                                <a:pt x="99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0C39" id="AutoShape 18" o:spid="_x0000_s1026" style="position:absolute;margin-left:71.75pt;margin-top:14.2pt;width:498.15pt;height: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" path="m9963,36l,36,,90r9963,l9963,36xm9963,l,,,18r9963,l9963,xe" fillcolor="black" stroked="f">
                <v:path arrowok="t" o:connecttype="custom" o:connectlocs="6326505,203200;0,203200;0,237490;6326505,237490;6326505,203200;6326505,180340;0,180340;0,191770;6326505,191770;6326505,180340" o:connectangles="0,0,0,0,0,0,0,0,0,0"/>
                <w10:wrap type="topAndBottom" anchorx="page"/>
              </v:shape>
            </w:pict>
          </mc:Fallback>
        </mc:AlternateContent>
      </w:r>
      <w:bookmarkStart w:id="10" w:name="_TOC_250009"/>
      <w:bookmarkEnd w:id="10"/>
      <w:r w:rsidR="003640EE">
        <w:t>ADMISSIONS APPLICATION PROCESS</w:t>
      </w:r>
    </w:p>
    <w:p w14:paraId="39E6F2C0" w14:textId="77777777" w:rsidR="00BC0F8E" w:rsidRDefault="003640EE">
      <w:pPr>
        <w:spacing w:before="101"/>
        <w:ind w:left="169"/>
        <w:rPr>
          <w:b/>
          <w:sz w:val="24"/>
        </w:rPr>
      </w:pPr>
      <w:r>
        <w:rPr>
          <w:b/>
          <w:sz w:val="24"/>
        </w:rPr>
        <w:t>Apply to the NMSU Graduate School by completing their online application at:</w:t>
      </w:r>
    </w:p>
    <w:p w14:paraId="6BFB8CF5" w14:textId="77777777" w:rsidR="00BC0F8E" w:rsidRDefault="003640EE">
      <w:pPr>
        <w:pStyle w:val="Heading1"/>
        <w:spacing w:before="3" w:line="240" w:lineRule="auto"/>
        <w:ind w:left="169"/>
        <w:rPr>
          <w:rFonts w:ascii="Arial"/>
          <w:u w:val="none"/>
        </w:rPr>
      </w:pPr>
      <w:r>
        <w:rPr>
          <w:rFonts w:ascii="Arial"/>
          <w:u w:val="none"/>
        </w:rPr>
        <w:t>https://gradschool.nmsu.edu/.</w:t>
      </w:r>
    </w:p>
    <w:p w14:paraId="2C5B91B6" w14:textId="77777777" w:rsidR="00BC0F8E" w:rsidRDefault="00BC0F8E">
      <w:pPr>
        <w:pStyle w:val="BodyText"/>
        <w:spacing w:before="10"/>
        <w:rPr>
          <w:sz w:val="21"/>
        </w:rPr>
      </w:pPr>
    </w:p>
    <w:p w14:paraId="4FF1AC96" w14:textId="66ED4670" w:rsidR="00BC0F8E" w:rsidRDefault="003640EE">
      <w:pPr>
        <w:pStyle w:val="BodyText"/>
        <w:ind w:left="169" w:right="735"/>
      </w:pPr>
      <w:r>
        <w:t xml:space="preserve">The CEP department processes doctoral applications once a year. Online applications must be complete by </w:t>
      </w:r>
      <w:r>
        <w:rPr>
          <w:b/>
          <w:u w:val="thick"/>
        </w:rPr>
        <w:t>December 15</w:t>
      </w:r>
      <w:r>
        <w:rPr>
          <w:b/>
        </w:rPr>
        <w:t xml:space="preserve"> </w:t>
      </w:r>
      <w:r>
        <w:t xml:space="preserve">to be recommended for acceptance to the Graduate School for the following </w:t>
      </w:r>
      <w:r>
        <w:rPr>
          <w:b/>
        </w:rPr>
        <w:t>summer enrollment</w:t>
      </w:r>
      <w:r>
        <w:t xml:space="preserve">. Students are expected to </w:t>
      </w:r>
      <w:r>
        <w:rPr>
          <w:b/>
        </w:rPr>
        <w:t xml:space="preserve">begin the program in Summer Session II </w:t>
      </w:r>
      <w:r>
        <w:t>(around July 4</w:t>
      </w:r>
      <w:r>
        <w:rPr>
          <w:vertAlign w:val="superscript"/>
        </w:rPr>
        <w:t>th</w:t>
      </w:r>
      <w:r>
        <w:t>). In order to apply to the program, the following steps are required.</w:t>
      </w:r>
    </w:p>
    <w:p w14:paraId="37B41D6B" w14:textId="77777777" w:rsidR="0089020A" w:rsidRDefault="0089020A">
      <w:pPr>
        <w:pStyle w:val="BodyText"/>
        <w:ind w:left="169" w:right="735"/>
      </w:pPr>
    </w:p>
    <w:p w14:paraId="0576DC8C" w14:textId="77777777" w:rsidR="00BC0F8E" w:rsidRDefault="003640EE">
      <w:pPr>
        <w:pStyle w:val="ListParagraph"/>
        <w:numPr>
          <w:ilvl w:val="0"/>
          <w:numId w:val="1"/>
        </w:numPr>
        <w:tabs>
          <w:tab w:val="left" w:pos="415"/>
        </w:tabs>
        <w:spacing w:line="249" w:lineRule="exact"/>
        <w:ind w:hanging="246"/>
      </w:pPr>
      <w:r>
        <w:t xml:space="preserve">One </w:t>
      </w:r>
      <w:r>
        <w:rPr>
          <w:b/>
        </w:rPr>
        <w:t xml:space="preserve">unofficial transcript from each college or university </w:t>
      </w:r>
      <w:r>
        <w:t>previously</w:t>
      </w:r>
      <w:r>
        <w:rPr>
          <w:spacing w:val="-16"/>
        </w:rPr>
        <w:t xml:space="preserve"> </w:t>
      </w:r>
      <w:r>
        <w:t>attended.</w:t>
      </w:r>
    </w:p>
    <w:p w14:paraId="3BF7A979" w14:textId="77777777" w:rsidR="00BC0F8E" w:rsidRDefault="00BC0F8E">
      <w:pPr>
        <w:pStyle w:val="BodyText"/>
      </w:pPr>
    </w:p>
    <w:p w14:paraId="272D4CCB" w14:textId="77777777" w:rsidR="00BC0F8E" w:rsidRDefault="003640EE">
      <w:pPr>
        <w:pStyle w:val="ListParagraph"/>
        <w:numPr>
          <w:ilvl w:val="0"/>
          <w:numId w:val="1"/>
        </w:numPr>
        <w:tabs>
          <w:tab w:val="left" w:pos="415"/>
        </w:tabs>
        <w:spacing w:before="1"/>
        <w:ind w:hanging="246"/>
      </w:pPr>
      <w:r>
        <w:t xml:space="preserve">Your most current </w:t>
      </w:r>
      <w:r>
        <w:rPr>
          <w:b/>
        </w:rPr>
        <w:t>curriculum</w:t>
      </w:r>
      <w:r>
        <w:rPr>
          <w:b/>
          <w:spacing w:val="-5"/>
        </w:rPr>
        <w:t xml:space="preserve"> </w:t>
      </w:r>
      <w:r>
        <w:rPr>
          <w:b/>
        </w:rPr>
        <w:t>vitae</w:t>
      </w:r>
      <w:r>
        <w:t>.</w:t>
      </w:r>
    </w:p>
    <w:p w14:paraId="0FE7C651" w14:textId="77777777" w:rsidR="00BC0F8E" w:rsidRDefault="00BC0F8E">
      <w:pPr>
        <w:pStyle w:val="BodyText"/>
        <w:spacing w:before="9"/>
        <w:rPr>
          <w:sz w:val="21"/>
        </w:rPr>
      </w:pPr>
    </w:p>
    <w:p w14:paraId="49AFB83D" w14:textId="77777777" w:rsidR="00BC0F8E" w:rsidRDefault="003640EE">
      <w:pPr>
        <w:pStyle w:val="ListParagraph"/>
        <w:numPr>
          <w:ilvl w:val="0"/>
          <w:numId w:val="1"/>
        </w:numPr>
        <w:tabs>
          <w:tab w:val="left" w:pos="415"/>
        </w:tabs>
        <w:ind w:left="169" w:right="768" w:firstLine="0"/>
      </w:pPr>
      <w:r>
        <w:t>A</w:t>
      </w:r>
      <w:r>
        <w:rPr>
          <w:spacing w:val="-4"/>
        </w:rPr>
        <w:t xml:space="preserve"> </w:t>
      </w:r>
      <w:r>
        <w:rPr>
          <w:b/>
        </w:rPr>
        <w:t>letter</w:t>
      </w:r>
      <w:r>
        <w:rPr>
          <w:b/>
          <w:spacing w:val="-4"/>
        </w:rPr>
        <w:t xml:space="preserve"> </w:t>
      </w:r>
      <w:r>
        <w:rPr>
          <w:b/>
        </w:rPr>
        <w:t>of</w:t>
      </w:r>
      <w:r>
        <w:rPr>
          <w:b/>
          <w:spacing w:val="-4"/>
        </w:rPr>
        <w:t xml:space="preserve"> </w:t>
      </w:r>
      <w:r>
        <w:rPr>
          <w:b/>
        </w:rPr>
        <w:t>intent</w:t>
      </w:r>
      <w:r>
        <w:t>,</w:t>
      </w:r>
      <w:r>
        <w:rPr>
          <w:spacing w:val="-4"/>
        </w:rPr>
        <w:t xml:space="preserve"> </w:t>
      </w:r>
      <w:r>
        <w:t>requesting</w:t>
      </w:r>
      <w:r>
        <w:rPr>
          <w:spacing w:val="-3"/>
        </w:rPr>
        <w:t xml:space="preserve"> </w:t>
      </w:r>
      <w:r>
        <w:t>admission</w:t>
      </w:r>
      <w:r>
        <w:rPr>
          <w:spacing w:val="-4"/>
        </w:rPr>
        <w:t xml:space="preserve"> </w:t>
      </w:r>
      <w:r>
        <w:t>to</w:t>
      </w:r>
      <w:r>
        <w:rPr>
          <w:spacing w:val="-4"/>
        </w:rPr>
        <w:t xml:space="preserve"> </w:t>
      </w:r>
      <w:r>
        <w:t>the</w:t>
      </w:r>
      <w:r>
        <w:rPr>
          <w:spacing w:val="-4"/>
        </w:rPr>
        <w:t xml:space="preserve"> </w:t>
      </w:r>
      <w:r>
        <w:t>Counseling</w:t>
      </w:r>
      <w:r>
        <w:rPr>
          <w:spacing w:val="-3"/>
        </w:rPr>
        <w:t xml:space="preserve"> </w:t>
      </w:r>
      <w:r>
        <w:t>Psychology</w:t>
      </w:r>
      <w:r>
        <w:rPr>
          <w:spacing w:val="-4"/>
        </w:rPr>
        <w:t xml:space="preserve"> </w:t>
      </w:r>
      <w:r>
        <w:t>doctoral</w:t>
      </w:r>
      <w:r>
        <w:rPr>
          <w:spacing w:val="-4"/>
        </w:rPr>
        <w:t xml:space="preserve"> </w:t>
      </w:r>
      <w:r>
        <w:t>program.</w:t>
      </w:r>
      <w:r>
        <w:rPr>
          <w:spacing w:val="-4"/>
        </w:rPr>
        <w:t xml:space="preserve"> </w:t>
      </w:r>
      <w:r>
        <w:t>This letter should give a sense of who you are and the ways in which the NMSU Counseling Psychology Program will meet your professional</w:t>
      </w:r>
      <w:r>
        <w:rPr>
          <w:spacing w:val="-8"/>
        </w:rPr>
        <w:t xml:space="preserve"> </w:t>
      </w:r>
      <w:r>
        <w:t>goals.</w:t>
      </w:r>
    </w:p>
    <w:p w14:paraId="753BD971" w14:textId="77777777" w:rsidR="00BC0F8E" w:rsidRDefault="00BC0F8E">
      <w:pPr>
        <w:pStyle w:val="BodyText"/>
        <w:spacing w:before="1"/>
      </w:pPr>
    </w:p>
    <w:p w14:paraId="1411C9BA" w14:textId="77777777" w:rsidR="00280B3C" w:rsidRDefault="00D32C5D" w:rsidP="00D32C5D">
      <w:pPr>
        <w:pStyle w:val="ListParagraph"/>
        <w:numPr>
          <w:ilvl w:val="0"/>
          <w:numId w:val="1"/>
        </w:numPr>
        <w:tabs>
          <w:tab w:val="left" w:pos="415"/>
        </w:tabs>
        <w:ind w:left="169" w:right="902" w:firstLine="0"/>
      </w:pPr>
      <w:r>
        <w:rPr>
          <w:b/>
        </w:rPr>
        <w:t>A</w:t>
      </w:r>
      <w:r w:rsidR="003640EE">
        <w:rPr>
          <w:b/>
        </w:rPr>
        <w:t xml:space="preserve"> sample of </w:t>
      </w:r>
      <w:r>
        <w:rPr>
          <w:b/>
        </w:rPr>
        <w:t xml:space="preserve">your </w:t>
      </w:r>
      <w:r w:rsidR="003640EE">
        <w:rPr>
          <w:b/>
        </w:rPr>
        <w:t xml:space="preserve">recent undergraduate or graduate </w:t>
      </w:r>
      <w:r>
        <w:rPr>
          <w:b/>
        </w:rPr>
        <w:t xml:space="preserve">writing </w:t>
      </w:r>
      <w:r>
        <w:t>that demonstrates</w:t>
      </w:r>
      <w:r w:rsidR="00D27218">
        <w:t xml:space="preserve"> critical thinking and analytical writing skills. This </w:t>
      </w:r>
      <w:r w:rsidR="00280B3C">
        <w:t>sample should</w:t>
      </w:r>
      <w:r w:rsidR="00D27218">
        <w:t xml:space="preserve"> not be co-authored or edited by someone else, as we are looking to see your own writing </w:t>
      </w:r>
      <w:r w:rsidR="00280B3C">
        <w:t>capability</w:t>
      </w:r>
      <w:r w:rsidR="00D27218">
        <w:t xml:space="preserve">. Ideally, the sample should also demonstrate utilization of research (e.g., citing current research) or conducting original research (e.g., professional publications). </w:t>
      </w:r>
      <w:r w:rsidR="00280B3C">
        <w:t xml:space="preserve">The sample can be a version of a paper you wrote for a class, but it need not be; you may </w:t>
      </w:r>
      <w:r w:rsidR="00CA55FA">
        <w:t>just</w:t>
      </w:r>
      <w:r w:rsidR="00280B3C">
        <w:t xml:space="preserve"> write about a topic that interests you.</w:t>
      </w:r>
    </w:p>
    <w:p w14:paraId="097499D9" w14:textId="77777777" w:rsidR="00BC0F8E" w:rsidRDefault="00BC0F8E" w:rsidP="00D32C5D">
      <w:pPr>
        <w:tabs>
          <w:tab w:val="left" w:pos="415"/>
        </w:tabs>
        <w:ind w:right="902"/>
      </w:pPr>
    </w:p>
    <w:p w14:paraId="593ED2ED" w14:textId="77777777" w:rsidR="00BC0F8E" w:rsidRDefault="003640EE">
      <w:pPr>
        <w:pStyle w:val="ListParagraph"/>
        <w:numPr>
          <w:ilvl w:val="0"/>
          <w:numId w:val="1"/>
        </w:numPr>
        <w:tabs>
          <w:tab w:val="left" w:pos="415"/>
        </w:tabs>
        <w:ind w:left="169" w:right="779" w:firstLine="0"/>
        <w:rPr>
          <w:b/>
        </w:rPr>
      </w:pPr>
      <w:r>
        <w:t xml:space="preserve">The names and contact information of </w:t>
      </w:r>
      <w:r>
        <w:rPr>
          <w:b/>
        </w:rPr>
        <w:t xml:space="preserve">three (3) recommenders who will provide a letter of reference </w:t>
      </w:r>
      <w:r>
        <w:t xml:space="preserve">concerning your competency to complete doctoral level work. These recommenders should be </w:t>
      </w:r>
      <w:r>
        <w:rPr>
          <w:b/>
        </w:rPr>
        <w:t>former instructors and counseling</w:t>
      </w:r>
      <w:r>
        <w:rPr>
          <w:b/>
          <w:spacing w:val="-8"/>
        </w:rPr>
        <w:t xml:space="preserve"> </w:t>
      </w:r>
      <w:r>
        <w:rPr>
          <w:b/>
        </w:rPr>
        <w:t>supervisors.</w:t>
      </w:r>
    </w:p>
    <w:p w14:paraId="5A2EB7AC" w14:textId="77777777" w:rsidR="00BC0F8E" w:rsidRDefault="00BC0F8E">
      <w:pPr>
        <w:pStyle w:val="BodyText"/>
        <w:spacing w:before="3"/>
        <w:rPr>
          <w:b/>
          <w:sz w:val="21"/>
        </w:rPr>
      </w:pPr>
    </w:p>
    <w:p w14:paraId="4D4918B3" w14:textId="77777777" w:rsidR="00BC0F8E" w:rsidRDefault="003640EE">
      <w:pPr>
        <w:pStyle w:val="BodyText"/>
        <w:ind w:left="169" w:right="1131"/>
        <w:jc w:val="both"/>
      </w:pPr>
      <w:r>
        <w:t>Applications may be strengthened by submitting additional evidence of aptitude for graduate study (for example, reprints or other publications, grant proposals, relevant work samples,</w:t>
      </w:r>
      <w:r w:rsidR="008C26FB">
        <w:t xml:space="preserve"> senior or master’s thesis,</w:t>
      </w:r>
      <w:r>
        <w:t xml:space="preserve"> or additional support letters).</w:t>
      </w:r>
    </w:p>
    <w:p w14:paraId="0845755B" w14:textId="77777777" w:rsidR="00BC0F8E" w:rsidRDefault="00BC0F8E">
      <w:pPr>
        <w:pStyle w:val="BodyText"/>
      </w:pPr>
    </w:p>
    <w:p w14:paraId="6BB3CDDE" w14:textId="77777777" w:rsidR="00BC0F8E" w:rsidRDefault="003640EE">
      <w:pPr>
        <w:pStyle w:val="BodyText"/>
        <w:spacing w:before="1"/>
        <w:ind w:left="169" w:right="1090"/>
      </w:pPr>
      <w:r>
        <w:t>At least one interview will be required of finalists. This could include individual and/or group interviews. While students are encouraged to come visit the campus in order to get a better sense of the area and program, applicants may request to be interviewed through a series of conference calls.</w:t>
      </w:r>
    </w:p>
    <w:p w14:paraId="6BEDA51F" w14:textId="77777777" w:rsidR="00BC0F8E" w:rsidRDefault="00BC0F8E">
      <w:pPr>
        <w:pStyle w:val="BodyText"/>
        <w:spacing w:before="8"/>
        <w:rPr>
          <w:sz w:val="21"/>
        </w:rPr>
      </w:pPr>
    </w:p>
    <w:p w14:paraId="16E4909F" w14:textId="77777777" w:rsidR="00BC0F8E" w:rsidRDefault="003640EE">
      <w:pPr>
        <w:pStyle w:val="BodyText"/>
        <w:spacing w:before="1"/>
        <w:ind w:left="169"/>
      </w:pPr>
      <w:r>
        <w:t>Various non-objective admissions criteria are weighed as follows:</w:t>
      </w:r>
    </w:p>
    <w:p w14:paraId="598CEF10" w14:textId="77777777" w:rsidR="00BC0F8E" w:rsidRDefault="003640EE">
      <w:pPr>
        <w:pStyle w:val="ListParagraph"/>
        <w:numPr>
          <w:ilvl w:val="1"/>
          <w:numId w:val="1"/>
        </w:numPr>
        <w:tabs>
          <w:tab w:val="left" w:pos="889"/>
          <w:tab w:val="left" w:pos="890"/>
          <w:tab w:val="left" w:pos="5209"/>
        </w:tabs>
        <w:spacing w:before="1" w:line="269" w:lineRule="exact"/>
        <w:ind w:hanging="361"/>
        <w:rPr>
          <w:rFonts w:ascii="Symbol" w:hAnsi="Symbol"/>
        </w:rPr>
      </w:pPr>
      <w:r>
        <w:t>Letter</w:t>
      </w:r>
      <w:r>
        <w:rPr>
          <w:spacing w:val="-3"/>
        </w:rPr>
        <w:t xml:space="preserve"> </w:t>
      </w:r>
      <w:r>
        <w:t>of</w:t>
      </w:r>
      <w:r>
        <w:rPr>
          <w:spacing w:val="-3"/>
        </w:rPr>
        <w:t xml:space="preserve"> </w:t>
      </w:r>
      <w:r>
        <w:t>Intent</w:t>
      </w:r>
      <w:r>
        <w:tab/>
        <w:t>High</w:t>
      </w:r>
    </w:p>
    <w:p w14:paraId="0EBC27B6" w14:textId="77777777" w:rsidR="00BC0F8E" w:rsidRDefault="003640EE">
      <w:pPr>
        <w:pStyle w:val="ListParagraph"/>
        <w:numPr>
          <w:ilvl w:val="1"/>
          <w:numId w:val="1"/>
        </w:numPr>
        <w:tabs>
          <w:tab w:val="left" w:pos="889"/>
          <w:tab w:val="left" w:pos="890"/>
          <w:tab w:val="left" w:pos="5209"/>
        </w:tabs>
        <w:spacing w:line="266" w:lineRule="exact"/>
        <w:ind w:hanging="361"/>
        <w:rPr>
          <w:rFonts w:ascii="Symbol" w:hAnsi="Symbol"/>
        </w:rPr>
      </w:pPr>
      <w:r>
        <w:t>Letters</w:t>
      </w:r>
      <w:r>
        <w:rPr>
          <w:spacing w:val="-4"/>
        </w:rPr>
        <w:t xml:space="preserve"> </w:t>
      </w:r>
      <w:r>
        <w:t>of</w:t>
      </w:r>
      <w:r>
        <w:rPr>
          <w:spacing w:val="-4"/>
        </w:rPr>
        <w:t xml:space="preserve"> </w:t>
      </w:r>
      <w:r>
        <w:t>recommendation</w:t>
      </w:r>
      <w:r>
        <w:tab/>
        <w:t>High</w:t>
      </w:r>
    </w:p>
    <w:p w14:paraId="634C1DFF" w14:textId="77777777" w:rsidR="00BC0F8E" w:rsidRDefault="003640EE">
      <w:pPr>
        <w:pStyle w:val="ListParagraph"/>
        <w:numPr>
          <w:ilvl w:val="1"/>
          <w:numId w:val="1"/>
        </w:numPr>
        <w:tabs>
          <w:tab w:val="left" w:pos="889"/>
          <w:tab w:val="left" w:pos="890"/>
          <w:tab w:val="left" w:pos="5209"/>
        </w:tabs>
        <w:spacing w:line="266" w:lineRule="exact"/>
        <w:ind w:hanging="361"/>
        <w:rPr>
          <w:rFonts w:ascii="Symbol" w:hAnsi="Symbol"/>
        </w:rPr>
      </w:pPr>
      <w:r>
        <w:t>On-campus</w:t>
      </w:r>
      <w:r>
        <w:rPr>
          <w:spacing w:val="-6"/>
        </w:rPr>
        <w:t xml:space="preserve"> </w:t>
      </w:r>
      <w:r>
        <w:t>interview/phone</w:t>
      </w:r>
      <w:r>
        <w:rPr>
          <w:spacing w:val="-5"/>
        </w:rPr>
        <w:t xml:space="preserve"> </w:t>
      </w:r>
      <w:r>
        <w:t>interview</w:t>
      </w:r>
      <w:r>
        <w:tab/>
        <w:t>High</w:t>
      </w:r>
    </w:p>
    <w:p w14:paraId="7A27B845" w14:textId="77777777" w:rsidR="00BC0F8E" w:rsidRDefault="003640EE">
      <w:pPr>
        <w:pStyle w:val="ListParagraph"/>
        <w:numPr>
          <w:ilvl w:val="1"/>
          <w:numId w:val="1"/>
        </w:numPr>
        <w:tabs>
          <w:tab w:val="left" w:pos="889"/>
          <w:tab w:val="left" w:pos="890"/>
          <w:tab w:val="left" w:pos="5209"/>
        </w:tabs>
        <w:spacing w:line="269" w:lineRule="exact"/>
        <w:ind w:hanging="361"/>
        <w:rPr>
          <w:rFonts w:ascii="Symbol" w:hAnsi="Symbol"/>
        </w:rPr>
      </w:pPr>
      <w:r>
        <w:t>Previous</w:t>
      </w:r>
      <w:r>
        <w:rPr>
          <w:spacing w:val="-4"/>
        </w:rPr>
        <w:t xml:space="preserve"> </w:t>
      </w:r>
      <w:r>
        <w:t>research</w:t>
      </w:r>
      <w:r>
        <w:rPr>
          <w:spacing w:val="-4"/>
        </w:rPr>
        <w:t xml:space="preserve"> </w:t>
      </w:r>
      <w:r>
        <w:t>activity</w:t>
      </w:r>
      <w:r>
        <w:tab/>
        <w:t>High</w:t>
      </w:r>
    </w:p>
    <w:p w14:paraId="60D519D6" w14:textId="77777777" w:rsidR="00BC0F8E" w:rsidRDefault="003640EE">
      <w:pPr>
        <w:pStyle w:val="ListParagraph"/>
        <w:numPr>
          <w:ilvl w:val="1"/>
          <w:numId w:val="1"/>
        </w:numPr>
        <w:tabs>
          <w:tab w:val="left" w:pos="889"/>
          <w:tab w:val="left" w:pos="890"/>
          <w:tab w:val="left" w:pos="5209"/>
        </w:tabs>
        <w:spacing w:line="269" w:lineRule="exact"/>
        <w:ind w:hanging="361"/>
        <w:rPr>
          <w:rFonts w:ascii="Symbol" w:hAnsi="Symbol"/>
        </w:rPr>
      </w:pPr>
      <w:r>
        <w:t>Counseling</w:t>
      </w:r>
      <w:r>
        <w:rPr>
          <w:spacing w:val="-5"/>
        </w:rPr>
        <w:t xml:space="preserve"> </w:t>
      </w:r>
      <w:r>
        <w:t>experience</w:t>
      </w:r>
      <w:r>
        <w:tab/>
        <w:t>Medium</w:t>
      </w:r>
    </w:p>
    <w:p w14:paraId="6A4D20CC" w14:textId="77777777" w:rsidR="00BC0F8E" w:rsidRDefault="003640EE">
      <w:pPr>
        <w:pStyle w:val="ListParagraph"/>
        <w:numPr>
          <w:ilvl w:val="1"/>
          <w:numId w:val="1"/>
        </w:numPr>
        <w:tabs>
          <w:tab w:val="left" w:pos="889"/>
          <w:tab w:val="left" w:pos="890"/>
          <w:tab w:val="left" w:pos="5209"/>
        </w:tabs>
        <w:spacing w:line="269" w:lineRule="exact"/>
        <w:ind w:hanging="361"/>
        <w:rPr>
          <w:rFonts w:ascii="Symbol" w:hAnsi="Symbol"/>
        </w:rPr>
      </w:pPr>
      <w:r>
        <w:t>Extracurricular</w:t>
      </w:r>
      <w:r>
        <w:rPr>
          <w:spacing w:val="-6"/>
        </w:rPr>
        <w:t xml:space="preserve"> </w:t>
      </w:r>
      <w:r>
        <w:t>activities</w:t>
      </w:r>
      <w:r>
        <w:tab/>
        <w:t>Medium</w:t>
      </w:r>
    </w:p>
    <w:p w14:paraId="2BF02E31" w14:textId="77777777" w:rsidR="00BC0F8E" w:rsidRDefault="003640EE">
      <w:pPr>
        <w:pStyle w:val="ListParagraph"/>
        <w:numPr>
          <w:ilvl w:val="1"/>
          <w:numId w:val="1"/>
        </w:numPr>
        <w:tabs>
          <w:tab w:val="left" w:pos="889"/>
          <w:tab w:val="left" w:pos="890"/>
          <w:tab w:val="left" w:pos="5209"/>
        </w:tabs>
        <w:spacing w:line="266" w:lineRule="exact"/>
        <w:ind w:hanging="361"/>
        <w:rPr>
          <w:rFonts w:ascii="Symbol" w:hAnsi="Symbol"/>
        </w:rPr>
      </w:pPr>
      <w:r>
        <w:t>Related</w:t>
      </w:r>
      <w:r>
        <w:rPr>
          <w:spacing w:val="-4"/>
        </w:rPr>
        <w:t xml:space="preserve"> </w:t>
      </w:r>
      <w:r>
        <w:t>public</w:t>
      </w:r>
      <w:r>
        <w:rPr>
          <w:spacing w:val="-3"/>
        </w:rPr>
        <w:t xml:space="preserve"> </w:t>
      </w:r>
      <w:r>
        <w:t>service</w:t>
      </w:r>
      <w:r>
        <w:tab/>
        <w:t>Medium</w:t>
      </w:r>
    </w:p>
    <w:p w14:paraId="3828DFD9" w14:textId="77777777" w:rsidR="00BC0F8E" w:rsidRDefault="003640EE">
      <w:pPr>
        <w:pStyle w:val="ListParagraph"/>
        <w:numPr>
          <w:ilvl w:val="1"/>
          <w:numId w:val="1"/>
        </w:numPr>
        <w:tabs>
          <w:tab w:val="left" w:pos="889"/>
          <w:tab w:val="left" w:pos="890"/>
          <w:tab w:val="left" w:pos="5209"/>
        </w:tabs>
        <w:spacing w:line="267" w:lineRule="exact"/>
        <w:ind w:hanging="361"/>
        <w:rPr>
          <w:rFonts w:ascii="Symbol" w:hAnsi="Symbol"/>
        </w:rPr>
      </w:pPr>
      <w:r>
        <w:t>Teaching</w:t>
      </w:r>
      <w:r>
        <w:rPr>
          <w:spacing w:val="-4"/>
        </w:rPr>
        <w:t xml:space="preserve"> </w:t>
      </w:r>
      <w:r>
        <w:t>experience</w:t>
      </w:r>
      <w:r>
        <w:tab/>
        <w:t>Medium</w:t>
      </w:r>
    </w:p>
    <w:p w14:paraId="13205DB4" w14:textId="77777777" w:rsidR="00BC0F8E" w:rsidRDefault="00BC0F8E">
      <w:pPr>
        <w:spacing w:line="267" w:lineRule="exact"/>
        <w:rPr>
          <w:rFonts w:ascii="Symbol" w:hAnsi="Symbol"/>
        </w:rPr>
        <w:sectPr w:rsidR="00BC0F8E">
          <w:pgSz w:w="12240" w:h="15840"/>
          <w:pgMar w:top="1500" w:right="680" w:bottom="980" w:left="1280" w:header="1281" w:footer="794" w:gutter="0"/>
          <w:cols w:space="720"/>
        </w:sectPr>
      </w:pPr>
    </w:p>
    <w:p w14:paraId="5BB77C02" w14:textId="5836F159" w:rsidR="00BC0F8E" w:rsidRDefault="003640EE">
      <w:pPr>
        <w:pStyle w:val="BodyText"/>
        <w:ind w:left="169" w:right="833"/>
      </w:pPr>
      <w:r>
        <w:lastRenderedPageBreak/>
        <w:t xml:space="preserve">Additional information can be obtained by visiting the program website at the following address: </w:t>
      </w:r>
      <w:hyperlink r:id="rId11">
        <w:r>
          <w:rPr>
            <w:color w:val="0000FF"/>
            <w:u w:val="single" w:color="0000FF"/>
          </w:rPr>
          <w:t>http://education.nmsu.edu/cep/phd/application_process.html</w:t>
        </w:r>
        <w:r>
          <w:rPr>
            <w:color w:val="0000FF"/>
          </w:rPr>
          <w:t xml:space="preserve"> </w:t>
        </w:r>
      </w:hyperlink>
      <w:r>
        <w:t xml:space="preserve">or contacting </w:t>
      </w:r>
      <w:r w:rsidRPr="00CC2AE7">
        <w:t xml:space="preserve">the Coordinator of Doctoral Admissions: </w:t>
      </w:r>
      <w:r w:rsidR="00CC2AE7" w:rsidRPr="00CC2AE7">
        <w:t>Sarah Ramos</w:t>
      </w:r>
      <w:r w:rsidRPr="00CC2AE7">
        <w:t>, Ph.D. at</w:t>
      </w:r>
      <w:r w:rsidRPr="008B2910">
        <w:t xml:space="preserve">: </w:t>
      </w:r>
      <w:hyperlink r:id="rId12" w:history="1">
        <w:r w:rsidR="00CB237F" w:rsidRPr="008B2910">
          <w:rPr>
            <w:rStyle w:val="Hyperlink"/>
          </w:rPr>
          <w:t>sramos90@nmsu.edu</w:t>
        </w:r>
      </w:hyperlink>
      <w:r w:rsidR="00CB237F" w:rsidRPr="008B2910">
        <w:t xml:space="preserve"> </w:t>
      </w:r>
      <w:r w:rsidR="008B2910" w:rsidRPr="008B2910">
        <w:t>or 575-646-3755</w:t>
      </w:r>
      <w:r w:rsidRPr="008B2910">
        <w:t>.</w:t>
      </w:r>
    </w:p>
    <w:p w14:paraId="291D4CB8" w14:textId="77777777" w:rsidR="00BC0F8E" w:rsidRDefault="00BC0F8E">
      <w:pPr>
        <w:pStyle w:val="BodyText"/>
        <w:spacing w:before="8"/>
        <w:rPr>
          <w:sz w:val="21"/>
        </w:rPr>
      </w:pPr>
    </w:p>
    <w:p w14:paraId="6414E936" w14:textId="77777777" w:rsidR="00BC0F8E" w:rsidRDefault="003640EE">
      <w:pPr>
        <w:pStyle w:val="Heading2"/>
      </w:pPr>
      <w:bookmarkStart w:id="11" w:name="_TOC_250008"/>
      <w:bookmarkEnd w:id="11"/>
      <w:r>
        <w:t>Admissions Criteria for Masters- vs. Bachelors-level Applicants</w:t>
      </w:r>
    </w:p>
    <w:p w14:paraId="1143A991" w14:textId="77777777" w:rsidR="00BC0F8E" w:rsidRDefault="00C551C6">
      <w:pPr>
        <w:pStyle w:val="BodyText"/>
        <w:spacing w:line="20" w:lineRule="exact"/>
        <w:ind w:left="179"/>
        <w:rPr>
          <w:sz w:val="2"/>
        </w:rPr>
      </w:pPr>
      <w:r>
        <w:rPr>
          <w:noProof/>
          <w:sz w:val="2"/>
        </w:rPr>
        <mc:AlternateContent>
          <mc:Choice Requires="wpg">
            <w:drawing>
              <wp:inline distT="0" distB="0" distL="0" distR="0" wp14:anchorId="2C810916" wp14:editId="6D466762">
                <wp:extent cx="6327775" cy="9525"/>
                <wp:effectExtent l="12065" t="1270" r="13335" b="825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18" name="Line 17"/>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509D4" id="Group 16"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">
                <v:line id="Line 17"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p>
    <w:p w14:paraId="6BCCD732" w14:textId="77777777" w:rsidR="00BC0F8E" w:rsidRDefault="003640EE">
      <w:pPr>
        <w:pStyle w:val="BodyText"/>
        <w:ind w:left="169" w:right="797"/>
      </w:pPr>
      <w:r>
        <w:t xml:space="preserve">Bachelors-level applicants must have an undergraduate degree in Psychology or a related degree. Bachelors-level applicants must have a minimum undergraduate </w:t>
      </w:r>
      <w:r>
        <w:rPr>
          <w:b/>
        </w:rPr>
        <w:t xml:space="preserve">major </w:t>
      </w:r>
      <w:r>
        <w:t>GPA of 3.4</w:t>
      </w:r>
      <w:r w:rsidR="00D27218">
        <w:t xml:space="preserve">. </w:t>
      </w:r>
    </w:p>
    <w:p w14:paraId="2C6889DC" w14:textId="77777777" w:rsidR="00BC0F8E" w:rsidRDefault="003640EE">
      <w:pPr>
        <w:ind w:left="169" w:right="902"/>
      </w:pPr>
      <w:r>
        <w:t>Masters-level applicants must have a graduate degree in Counseling or a related field</w:t>
      </w:r>
      <w:r w:rsidR="00D27218">
        <w:t xml:space="preserve"> and</w:t>
      </w:r>
      <w:r>
        <w:t xml:space="preserve"> a minimum graduate GPA of 3.3. </w:t>
      </w:r>
    </w:p>
    <w:p w14:paraId="417D7797" w14:textId="77777777" w:rsidR="00BC0F8E" w:rsidRDefault="00BC0F8E">
      <w:pPr>
        <w:pStyle w:val="BodyText"/>
        <w:spacing w:before="1"/>
      </w:pPr>
    </w:p>
    <w:p w14:paraId="0561BE51" w14:textId="77777777" w:rsidR="00BC0F8E" w:rsidRDefault="003640EE">
      <w:pPr>
        <w:pStyle w:val="Heading2"/>
      </w:pPr>
      <w:bookmarkStart w:id="12" w:name="_TOC_250007"/>
      <w:bookmarkEnd w:id="12"/>
      <w:r>
        <w:t>Recruitment of Culturally Diverse Applicants</w:t>
      </w:r>
    </w:p>
    <w:p w14:paraId="11CED077" w14:textId="77777777" w:rsidR="00BC0F8E" w:rsidRDefault="00C551C6">
      <w:pPr>
        <w:pStyle w:val="BodyText"/>
        <w:spacing w:line="20" w:lineRule="exact"/>
        <w:ind w:left="179"/>
        <w:rPr>
          <w:sz w:val="2"/>
        </w:rPr>
      </w:pPr>
      <w:r>
        <w:rPr>
          <w:noProof/>
          <w:sz w:val="2"/>
        </w:rPr>
        <mc:AlternateContent>
          <mc:Choice Requires="wpg">
            <w:drawing>
              <wp:inline distT="0" distB="0" distL="0" distR="0" wp14:anchorId="40F90500" wp14:editId="2C41A825">
                <wp:extent cx="6327775" cy="9525"/>
                <wp:effectExtent l="12065" t="6985" r="13335" b="254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16" name="Line 15"/>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E92A4" id="Group 14"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">
                <v:line id="Line 15"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anchorlock/>
              </v:group>
            </w:pict>
          </mc:Fallback>
        </mc:AlternateContent>
      </w:r>
    </w:p>
    <w:p w14:paraId="4620310F" w14:textId="77777777" w:rsidR="00BC0F8E" w:rsidRDefault="003640EE">
      <w:pPr>
        <w:pStyle w:val="BodyText"/>
        <w:ind w:left="169" w:right="915"/>
      </w:pPr>
      <w:r>
        <w:t xml:space="preserve">In 2004 our doctoral program was presented with the APA Richard </w:t>
      </w:r>
      <w:proofErr w:type="spellStart"/>
      <w:r>
        <w:t>Suinn</w:t>
      </w:r>
      <w:proofErr w:type="spellEnd"/>
      <w:r>
        <w:t xml:space="preserve"> Award for the Recruitment and Retention of the Ethnic Minority Students. New Mexico State University is committed to increasing the enrollment and professional representation of culturally diverse students. A wide variety of cultures, nationalities, and ethnic groups are currently represented at NMSU. Minority students make up one-half of the university student body. NMSU faculty and staff value the university's diverse student population and strive to promote both academic and personal growth in every student.</w:t>
      </w:r>
    </w:p>
    <w:p w14:paraId="5C06DF65" w14:textId="77777777" w:rsidR="00BC0F8E" w:rsidRDefault="00BC0F8E">
      <w:pPr>
        <w:pStyle w:val="BodyText"/>
        <w:spacing w:before="8"/>
        <w:rPr>
          <w:sz w:val="21"/>
        </w:rPr>
      </w:pPr>
    </w:p>
    <w:p w14:paraId="0EB50275" w14:textId="77777777" w:rsidR="00BC0F8E" w:rsidRDefault="003640EE">
      <w:pPr>
        <w:pStyle w:val="BodyText"/>
        <w:ind w:left="169" w:right="797"/>
      </w:pPr>
      <w:r>
        <w:t>New Mexico State University has consistently provided support services for minority students and has had an affirmative action plan in place for many years. Since 1988, a university-wide committee has developed specific strategies to further increase the number of minority students and faculty. Some of the minority recruitment and retention programs currently operating at the graduate level include: Ronald E. McNair Program (funded by the U.S. Department of Education); The Minorities Biomedical Research Support Program (funded by the National Institutes of Health): Minority Access to Research Careers Program (funded by the National Institute of Health); Commission on Higher Education Minority and Women Fellowships (funded by the Commission on Higher Education); and The Minority Doctoral Assistance Loan Program (funded by the state with matching funds from NMSU).</w:t>
      </w:r>
    </w:p>
    <w:p w14:paraId="512BF109" w14:textId="77777777" w:rsidR="00BC0F8E" w:rsidRDefault="00BC0F8E">
      <w:pPr>
        <w:pStyle w:val="BodyText"/>
        <w:spacing w:before="1"/>
      </w:pPr>
    </w:p>
    <w:p w14:paraId="1DCAB865" w14:textId="77777777" w:rsidR="00BC0F8E" w:rsidRDefault="003640EE">
      <w:pPr>
        <w:pStyle w:val="BodyText"/>
        <w:ind w:left="169" w:right="343"/>
      </w:pPr>
      <w:r>
        <w:t>In 2013, our doctoral program was awarded HRSA funding for our program, “Scholarships for Disadvantaged Students for Primary Care Behavioral Health Training.” The purpose of the project is to increase the number of disadvantaged and underrepresented minority students in the discipline of counseling psychology (CP) to provide integrative, comprehensive primary care in medically underserved communities (MUCs). This goal will be obtained by providing financial support for disadvantaged and underrepresented minority students to engage in coursework and practical experiences in which trainees learn about and work collaboratively with underserved populations in New Mexico. Las Cruces is located in Dona Ana County, which has been designated as both a Primary Care and Mental Health HPSA. This SDS HRSA grant will help to recruit and retain doctoral students in the APA accredited Ph.D. Program in CP at New Mexico State University (NMSU), who will be involved in the interdisciplinary HRSA Graduate Psychology Education grant with primary care sites located in Las Cruces.</w:t>
      </w:r>
    </w:p>
    <w:p w14:paraId="0510B12B" w14:textId="77777777" w:rsidR="00BC0F8E" w:rsidRDefault="00BC0F8E">
      <w:pPr>
        <w:sectPr w:rsidR="00BC0F8E">
          <w:pgSz w:w="12240" w:h="15840"/>
          <w:pgMar w:top="1500" w:right="680" w:bottom="980" w:left="1280" w:header="1281" w:footer="794" w:gutter="0"/>
          <w:cols w:space="720"/>
        </w:sectPr>
      </w:pPr>
    </w:p>
    <w:p w14:paraId="6C69741E" w14:textId="77777777" w:rsidR="00BC0F8E" w:rsidRDefault="00C551C6">
      <w:pPr>
        <w:pStyle w:val="Heading2"/>
        <w:spacing w:line="251" w:lineRule="exact"/>
      </w:pPr>
      <w:r>
        <w:rPr>
          <w:noProof/>
        </w:rPr>
        <w:lastRenderedPageBreak/>
        <mc:AlternateContent>
          <mc:Choice Requires="wps">
            <w:drawing>
              <wp:anchor distT="0" distB="0" distL="114300" distR="114300" simplePos="0" relativeHeight="15737856" behindDoc="0" locked="0" layoutInCell="1" allowOverlap="1" wp14:anchorId="6DDC506E" wp14:editId="3806869F">
                <wp:simplePos x="0" y="0"/>
                <wp:positionH relativeFrom="page">
                  <wp:posOffset>932180</wp:posOffset>
                </wp:positionH>
                <wp:positionV relativeFrom="paragraph">
                  <wp:posOffset>161290</wp:posOffset>
                </wp:positionV>
                <wp:extent cx="632777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0904" id="Line 13"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4pt,12.7pt" to="571.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By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">
                <w10:wrap anchorx="page"/>
              </v:line>
            </w:pict>
          </mc:Fallback>
        </mc:AlternateContent>
      </w:r>
      <w:bookmarkStart w:id="13" w:name="_TOC_250006"/>
      <w:bookmarkEnd w:id="13"/>
      <w:r w:rsidR="003640EE">
        <w:t>Valuing Diversity Training Statement</w:t>
      </w:r>
    </w:p>
    <w:p w14:paraId="24989744" w14:textId="77777777" w:rsidR="00BC0F8E" w:rsidRDefault="003640EE">
      <w:pPr>
        <w:pStyle w:val="BodyText"/>
        <w:ind w:left="169" w:right="753"/>
        <w:rPr>
          <w:b/>
        </w:rPr>
      </w:pPr>
      <w:r>
        <w:t xml:space="preserve">Self-exploration through in-depth supervision and personal awareness activities are integral elements in classes and </w:t>
      </w:r>
      <w:proofErr w:type="spellStart"/>
      <w:r>
        <w:t>practica</w:t>
      </w:r>
      <w:proofErr w:type="spellEnd"/>
      <w:r>
        <w:t xml:space="preserve">. Individuals admitted to the program are expected to maintain high standards of personal and professional conduct. Annual progress reviews for students in the program include not only consideration of academic performance, but also reviews of personal attributes that reflect upon students' ability to effectively and ethically function as professional counseling psychologists. In particular, the training values of the NMSU counseling psychology program reflects the APA’s statement on “Preparing Professional Psychologists to Serve a Diverse Public.” For a copy of the statement go to: </w:t>
      </w:r>
      <w:hyperlink r:id="rId13">
        <w:r>
          <w:rPr>
            <w:b/>
            <w:color w:val="0000FF"/>
            <w:u w:val="thick" w:color="0000FF"/>
          </w:rPr>
          <w:t>http://www.apa.org/ed/graduate/diversity-preparation.aspx</w:t>
        </w:r>
        <w:r>
          <w:rPr>
            <w:b/>
          </w:rPr>
          <w:t>.</w:t>
        </w:r>
      </w:hyperlink>
    </w:p>
    <w:p w14:paraId="0CEFC2A1" w14:textId="77777777" w:rsidR="00BC0F8E" w:rsidRDefault="00BC0F8E">
      <w:pPr>
        <w:pStyle w:val="BodyText"/>
        <w:spacing w:before="8"/>
        <w:rPr>
          <w:b/>
          <w:sz w:val="13"/>
        </w:rPr>
      </w:pPr>
    </w:p>
    <w:p w14:paraId="650A536F" w14:textId="32C40DC0" w:rsidR="00BC0F8E" w:rsidRDefault="003640EE">
      <w:pPr>
        <w:pStyle w:val="Heading2"/>
        <w:spacing w:before="94"/>
      </w:pPr>
      <w:r>
        <w:t>Demographics of Doctoral Students and Faculty</w:t>
      </w:r>
      <w:r w:rsidR="00335F0B">
        <w:t xml:space="preserve"> (2022-2023)</w:t>
      </w:r>
    </w:p>
    <w:p w14:paraId="582FA4F6" w14:textId="0D0C12BF" w:rsidR="00BC0F8E" w:rsidRDefault="00C551C6">
      <w:pPr>
        <w:pStyle w:val="BodyText"/>
        <w:spacing w:before="1"/>
        <w:ind w:left="169" w:right="790"/>
      </w:pPr>
      <w:r>
        <w:rPr>
          <w:noProof/>
        </w:rPr>
        <mc:AlternateContent>
          <mc:Choice Requires="wps">
            <w:drawing>
              <wp:anchor distT="0" distB="0" distL="114300" distR="114300" simplePos="0" relativeHeight="15737344" behindDoc="0" locked="0" layoutInCell="1" allowOverlap="1" wp14:anchorId="6D674292" wp14:editId="2D71DFD0">
                <wp:simplePos x="0" y="0"/>
                <wp:positionH relativeFrom="page">
                  <wp:posOffset>884555</wp:posOffset>
                </wp:positionH>
                <wp:positionV relativeFrom="paragraph">
                  <wp:posOffset>19685</wp:posOffset>
                </wp:positionV>
                <wp:extent cx="63277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752B"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65pt,1.55pt" to="56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">
                <w10:wrap anchorx="page"/>
              </v:line>
            </w:pict>
          </mc:Fallback>
        </mc:AlternateContent>
      </w:r>
      <w:r w:rsidR="003640EE">
        <w:t xml:space="preserve">The Counseling Psychology doctoral program has a current enrollment of </w:t>
      </w:r>
      <w:r w:rsidR="00A2585E" w:rsidRPr="006E3BF4">
        <w:t>22</w:t>
      </w:r>
      <w:r w:rsidR="003640EE" w:rsidRPr="006E3BF4">
        <w:t xml:space="preserve"> students</w:t>
      </w:r>
      <w:r w:rsidR="00E1795E" w:rsidRPr="006E3BF4">
        <w:t xml:space="preserve"> where the majority identifying as women</w:t>
      </w:r>
      <w:r w:rsidR="003640EE" w:rsidRPr="006E3BF4">
        <w:t>. There are 1</w:t>
      </w:r>
      <w:r w:rsidR="0004214C" w:rsidRPr="006E3BF4">
        <w:t>1</w:t>
      </w:r>
      <w:r w:rsidR="003640EE" w:rsidRPr="006E3BF4">
        <w:t xml:space="preserve"> (5</w:t>
      </w:r>
      <w:r w:rsidR="0004214C" w:rsidRPr="006E3BF4">
        <w:t>0</w:t>
      </w:r>
      <w:r w:rsidR="003640EE" w:rsidRPr="006E3BF4">
        <w:t xml:space="preserve">%) ethnic minority students currently enrolled in the program. In 2004 we were awarded the APA Richard </w:t>
      </w:r>
      <w:proofErr w:type="spellStart"/>
      <w:r w:rsidR="003640EE" w:rsidRPr="006E3BF4">
        <w:t>Suinn</w:t>
      </w:r>
      <w:proofErr w:type="spellEnd"/>
      <w:r w:rsidR="003640EE" w:rsidRPr="006E3BF4">
        <w:t xml:space="preserve"> Award for the Recruitment and Retention of the Ethnic Minority Students for excellence and recruitment of ethnic minority in doctoral students in psychology. Regarding program faculty</w:t>
      </w:r>
      <w:r w:rsidR="0004214C" w:rsidRPr="006E3BF4">
        <w:t xml:space="preserve"> </w:t>
      </w:r>
      <w:r w:rsidR="003640EE" w:rsidRPr="006E3BF4">
        <w:t xml:space="preserve">there are </w:t>
      </w:r>
      <w:r w:rsidR="00366286" w:rsidRPr="006E3BF4">
        <w:t>10</w:t>
      </w:r>
      <w:r w:rsidR="003640EE" w:rsidRPr="006E3BF4">
        <w:t xml:space="preserve">0% ethnic minorities and </w:t>
      </w:r>
      <w:r w:rsidR="00366286" w:rsidRPr="006E3BF4">
        <w:t>10</w:t>
      </w:r>
      <w:r w:rsidR="003640EE" w:rsidRPr="006E3BF4">
        <w:t>0% are</w:t>
      </w:r>
      <w:r w:rsidR="003640EE" w:rsidRPr="006E3BF4">
        <w:rPr>
          <w:spacing w:val="-9"/>
        </w:rPr>
        <w:t xml:space="preserve"> </w:t>
      </w:r>
      <w:r w:rsidR="003640EE" w:rsidRPr="006E3BF4">
        <w:t>women.</w:t>
      </w:r>
    </w:p>
    <w:p w14:paraId="36D850D4" w14:textId="77777777" w:rsidR="00BC0F8E" w:rsidRDefault="00BC0F8E">
      <w:pPr>
        <w:pStyle w:val="BodyText"/>
        <w:spacing w:before="4"/>
      </w:pPr>
    </w:p>
    <w:p w14:paraId="23A1983A" w14:textId="77777777" w:rsidR="00BC0F8E" w:rsidRDefault="003640EE">
      <w:pPr>
        <w:pStyle w:val="BodyText"/>
        <w:spacing w:line="237" w:lineRule="auto"/>
        <w:ind w:left="169" w:right="821"/>
      </w:pPr>
      <w:r>
        <w:t>The department annually reviews approximately 80 completed applications and makes offers to approximately 12 students each year until our six slots are filled (acceptance rate of 15%).</w:t>
      </w:r>
    </w:p>
    <w:p w14:paraId="0959C04A" w14:textId="77777777" w:rsidR="00BC0F8E" w:rsidRDefault="003640EE">
      <w:pPr>
        <w:pStyle w:val="BodyText"/>
        <w:spacing w:before="1"/>
        <w:ind w:left="169" w:right="1225"/>
      </w:pPr>
      <w:r>
        <w:t>Please refer to Student Outcomes Data on the Counseling Psychology program website for additional data.</w:t>
      </w:r>
    </w:p>
    <w:p w14:paraId="53329AD8" w14:textId="77777777" w:rsidR="00BC0F8E" w:rsidRDefault="00BC0F8E">
      <w:pPr>
        <w:pStyle w:val="BodyText"/>
        <w:spacing w:before="11"/>
        <w:rPr>
          <w:sz w:val="21"/>
        </w:rPr>
      </w:pPr>
    </w:p>
    <w:p w14:paraId="576B20A4" w14:textId="77777777" w:rsidR="00BC0F8E" w:rsidRDefault="003640EE">
      <w:pPr>
        <w:pStyle w:val="Heading2"/>
        <w:tabs>
          <w:tab w:val="left" w:pos="10122"/>
        </w:tabs>
      </w:pPr>
      <w:bookmarkStart w:id="14" w:name="_TOC_250005"/>
      <w:r>
        <w:rPr>
          <w:u w:val="single"/>
        </w:rPr>
        <w:t>International Student</w:t>
      </w:r>
      <w:r>
        <w:rPr>
          <w:spacing w:val="-19"/>
          <w:u w:val="single"/>
        </w:rPr>
        <w:t xml:space="preserve"> </w:t>
      </w:r>
      <w:bookmarkEnd w:id="14"/>
      <w:r>
        <w:rPr>
          <w:u w:val="single"/>
        </w:rPr>
        <w:t>Applications</w:t>
      </w:r>
      <w:r>
        <w:rPr>
          <w:u w:val="single"/>
        </w:rPr>
        <w:tab/>
      </w:r>
    </w:p>
    <w:p w14:paraId="21AABC02" w14:textId="08A4CC27" w:rsidR="00BC0F8E" w:rsidRDefault="003640EE" w:rsidP="00673891">
      <w:pPr>
        <w:pStyle w:val="BodyText"/>
        <w:spacing w:before="2"/>
        <w:ind w:left="169" w:right="871"/>
      </w:pPr>
      <w:r>
        <w:t xml:space="preserve">Applicants from other countries or individuals who live in the U.S. but are not American citizens are </w:t>
      </w:r>
      <w:r w:rsidR="00673891">
        <w:t xml:space="preserve">encouraged to contact the International Students and Scholar Services for more information by </w:t>
      </w:r>
      <w:r>
        <w:t xml:space="preserve">emailing </w:t>
      </w:r>
      <w:hyperlink r:id="rId14" w:history="1">
        <w:r w:rsidR="006A0EEE" w:rsidRPr="00CF0C3D">
          <w:rPr>
            <w:rStyle w:val="Hyperlink"/>
          </w:rPr>
          <w:t xml:space="preserve">isss@nmsu.edu </w:t>
        </w:r>
      </w:hyperlink>
      <w:r w:rsidR="00673891">
        <w:t>or</w:t>
      </w:r>
      <w:r>
        <w:t xml:space="preserve"> </w:t>
      </w:r>
      <w:r w:rsidRPr="006E3BF4">
        <w:t>call</w:t>
      </w:r>
      <w:r w:rsidR="00673891">
        <w:t>ing</w:t>
      </w:r>
      <w:r w:rsidRPr="006E3BF4">
        <w:t xml:space="preserve"> 575-646-2</w:t>
      </w:r>
      <w:r w:rsidR="006E3BF4" w:rsidRPr="006E3BF4">
        <w:t>8</w:t>
      </w:r>
      <w:r w:rsidRPr="006E3BF4">
        <w:t>3</w:t>
      </w:r>
      <w:r w:rsidR="006E3BF4" w:rsidRPr="006E3BF4">
        <w:t>4</w:t>
      </w:r>
      <w:r w:rsidRPr="006E3BF4">
        <w:t>.</w:t>
      </w:r>
    </w:p>
    <w:p w14:paraId="2DFB5CFD" w14:textId="77777777" w:rsidR="00BC0F8E" w:rsidRDefault="00BC0F8E">
      <w:pPr>
        <w:pStyle w:val="BodyText"/>
      </w:pPr>
    </w:p>
    <w:p w14:paraId="1F2B1B99" w14:textId="77777777" w:rsidR="00BC0F8E" w:rsidRDefault="003640EE">
      <w:pPr>
        <w:pStyle w:val="BodyText"/>
        <w:ind w:left="169" w:right="833"/>
      </w:pPr>
      <w:r>
        <w:t xml:space="preserve">As part of the NMSU undergraduate and graduate admissions process, students submitting foreign post-secondary level transcripts are required to have their credentials evaluated by a recognized member of the National Association of Credential Evaluation Services: </w:t>
      </w:r>
      <w:hyperlink r:id="rId15">
        <w:r>
          <w:rPr>
            <w:u w:val="single"/>
          </w:rPr>
          <w:t>http://www.naces.org/members.htm</w:t>
        </w:r>
        <w:r>
          <w:t xml:space="preserve">. </w:t>
        </w:r>
      </w:hyperlink>
      <w:r>
        <w:t>NMSU requires a Comprehensive Course by Course evaluation be completed by the credentialing service for each foreign institution the student has attended. Evaluations and transcripts received directly from the credentialing service will be accepted as official documents. Foreign post-secondary transcripts that have not been evaluated will be not be accepted by the Office of University Admissions.</w:t>
      </w:r>
    </w:p>
    <w:p w14:paraId="53CE6D36" w14:textId="77777777" w:rsidR="00BC0F8E" w:rsidRDefault="00BC0F8E">
      <w:pPr>
        <w:pStyle w:val="BodyText"/>
        <w:spacing w:before="10"/>
        <w:rPr>
          <w:sz w:val="21"/>
        </w:rPr>
      </w:pPr>
    </w:p>
    <w:p w14:paraId="31408609" w14:textId="77777777" w:rsidR="00BC0F8E" w:rsidRDefault="003640EE">
      <w:pPr>
        <w:pStyle w:val="BodyText"/>
        <w:ind w:left="169" w:right="1006"/>
        <w:jc w:val="both"/>
      </w:pPr>
      <w:r>
        <w:t xml:space="preserve">Students for whom English is not their native language are required to submit an official score for the Test of English as a Foreign Language (TOEFL) or the International English Language Testing System (IELTS). The required TOEFL score for regular NMSU admission to graduate degree programs is 79 on the </w:t>
      </w:r>
      <w:proofErr w:type="spellStart"/>
      <w:r>
        <w:t>iBT</w:t>
      </w:r>
      <w:proofErr w:type="spellEnd"/>
      <w:r>
        <w:t xml:space="preserve"> or 550 on the paper-based test. The required IELTS scores for regular NMSU admission </w:t>
      </w:r>
      <w:proofErr w:type="gramStart"/>
      <w:r>
        <w:t>is</w:t>
      </w:r>
      <w:proofErr w:type="gramEnd"/>
      <w:r>
        <w:t xml:space="preserve"> 6.5 for graduate applicants.</w:t>
      </w:r>
    </w:p>
    <w:p w14:paraId="1362E3CF" w14:textId="77777777" w:rsidR="00BC0F8E" w:rsidRDefault="00BC0F8E">
      <w:pPr>
        <w:jc w:val="both"/>
        <w:sectPr w:rsidR="00BC0F8E">
          <w:pgSz w:w="12240" w:h="15840"/>
          <w:pgMar w:top="1500" w:right="680" w:bottom="980" w:left="1280" w:header="1281" w:footer="794" w:gutter="0"/>
          <w:cols w:space="720"/>
        </w:sectPr>
      </w:pPr>
    </w:p>
    <w:p w14:paraId="53CA3C30" w14:textId="77777777" w:rsidR="00BC0F8E" w:rsidRDefault="00C551C6">
      <w:pPr>
        <w:pStyle w:val="Heading2"/>
        <w:spacing w:line="251" w:lineRule="exact"/>
      </w:pPr>
      <w:r>
        <w:rPr>
          <w:noProof/>
        </w:rPr>
        <w:lastRenderedPageBreak/>
        <mc:AlternateContent>
          <mc:Choice Requires="wps">
            <w:drawing>
              <wp:anchor distT="0" distB="0" distL="114300" distR="114300" simplePos="0" relativeHeight="15738880" behindDoc="0" locked="0" layoutInCell="1" allowOverlap="1" wp14:anchorId="04A4034F" wp14:editId="231FB1E3">
                <wp:simplePos x="0" y="0"/>
                <wp:positionH relativeFrom="page">
                  <wp:posOffset>913130</wp:posOffset>
                </wp:positionH>
                <wp:positionV relativeFrom="paragraph">
                  <wp:posOffset>164465</wp:posOffset>
                </wp:positionV>
                <wp:extent cx="632777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039EF"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12.95pt" to="570.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SoFAIAACo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">
                <w10:wrap anchorx="page"/>
              </v:line>
            </w:pict>
          </mc:Fallback>
        </mc:AlternateContent>
      </w:r>
      <w:bookmarkStart w:id="15" w:name="_TOC_250004"/>
      <w:bookmarkEnd w:id="15"/>
      <w:r w:rsidR="003640EE">
        <w:t>Rules of Acceptance of Offers for Admission and Financial Aid</w:t>
      </w:r>
    </w:p>
    <w:p w14:paraId="1073DBED" w14:textId="77777777" w:rsidR="00BC0F8E" w:rsidRDefault="003640EE">
      <w:pPr>
        <w:pStyle w:val="BodyText"/>
        <w:ind w:left="169" w:right="844"/>
      </w:pPr>
      <w:r>
        <w:t>In 1965, the Council of Graduate Schools in the United States, supported by 317 universities and colleges and by the directors of four granting agencies, both public and private, passed the following resolution:</w:t>
      </w:r>
    </w:p>
    <w:p w14:paraId="47C8C872" w14:textId="77777777" w:rsidR="00BC0F8E" w:rsidRDefault="00BC0F8E">
      <w:pPr>
        <w:pStyle w:val="BodyText"/>
        <w:spacing w:before="11"/>
        <w:rPr>
          <w:sz w:val="21"/>
        </w:rPr>
      </w:pPr>
    </w:p>
    <w:p w14:paraId="7CBEA3D6" w14:textId="77777777" w:rsidR="00BC0F8E" w:rsidRDefault="003640EE">
      <w:pPr>
        <w:pStyle w:val="BodyText"/>
        <w:ind w:left="169" w:right="748"/>
      </w:pPr>
      <w:r>
        <w:t xml:space="preserve">Acceptance of an offer of financial aid (such as graduate scholarship, fellowship, traineeship, or assistantship) for the next academic year by an actual or prospective graduate student completes an agreement which both student and graduate school expect to honor. In those </w:t>
      </w:r>
      <w:proofErr w:type="gramStart"/>
      <w:r>
        <w:t>instances</w:t>
      </w:r>
      <w:proofErr w:type="gramEnd"/>
      <w:r>
        <w:t xml:space="preserve"> in which the student accepts the offer before April 15, and subsequently desires to withdraw, the student may submit in writing a resignation of the appointment at any time through April 15. However, an acceptance given or left in force after April 15 commits the student not to accept another offer without first obtaining a written release from the institution to which a commitment has been made. Similarly, an offer by an institution after April 15 is conditional on presentation by the student of the written release from any previously accepted offer. It is further agreed by the institutions and organizations subscribing to the above Resolution that a copy of this Resolution should accompany every scholarship, fellowship, traineeship and assistantship offer.</w:t>
      </w:r>
    </w:p>
    <w:p w14:paraId="38A0548F" w14:textId="77777777" w:rsidR="00BC0F8E" w:rsidRDefault="00BC0F8E">
      <w:pPr>
        <w:pStyle w:val="BodyText"/>
        <w:spacing w:before="11"/>
        <w:rPr>
          <w:sz w:val="21"/>
        </w:rPr>
      </w:pPr>
    </w:p>
    <w:p w14:paraId="79D8C9B0" w14:textId="77777777" w:rsidR="00BC0F8E" w:rsidRDefault="003640EE">
      <w:pPr>
        <w:pStyle w:val="BodyText"/>
        <w:ind w:left="169" w:right="1714"/>
      </w:pPr>
      <w:r>
        <w:t>In 1981, the Council of Graduate Departments of Psychology (COGDOP) modified the resolution regarding offering and accepting financial aid after April 15:</w:t>
      </w:r>
    </w:p>
    <w:p w14:paraId="0CBE59AE" w14:textId="77777777" w:rsidR="00BC0F8E" w:rsidRDefault="00BC0F8E">
      <w:pPr>
        <w:pStyle w:val="BodyText"/>
        <w:spacing w:before="10"/>
        <w:rPr>
          <w:sz w:val="21"/>
        </w:rPr>
      </w:pPr>
    </w:p>
    <w:p w14:paraId="7D831BAF" w14:textId="77777777" w:rsidR="00BC0F8E" w:rsidRDefault="003640EE">
      <w:pPr>
        <w:pStyle w:val="BodyText"/>
        <w:spacing w:before="1"/>
        <w:ind w:left="169" w:right="1127"/>
      </w:pPr>
      <w:r>
        <w:t>An acceptance given or left in force after April 15 commits the student not to solicit or accept another offer. Offers made after April 15 must include the provision that the offer is void if acceptance of a previous offer from a department accepting this resolution is in force on that date. These rules are binding on all persons acting on the behalf of the offering institution.</w:t>
      </w:r>
    </w:p>
    <w:p w14:paraId="29CA009C" w14:textId="77777777" w:rsidR="00BC0F8E" w:rsidRDefault="00BC0F8E">
      <w:pPr>
        <w:pStyle w:val="BodyText"/>
        <w:spacing w:before="2"/>
      </w:pPr>
    </w:p>
    <w:p w14:paraId="45863A36" w14:textId="77777777" w:rsidR="00BC0F8E" w:rsidRDefault="003640EE">
      <w:pPr>
        <w:pStyle w:val="BodyText"/>
        <w:ind w:left="169"/>
      </w:pPr>
      <w:r>
        <w:t>In November 1988, the Board of Directors of COGDOP passed the following motion:</w:t>
      </w:r>
    </w:p>
    <w:p w14:paraId="497405C7" w14:textId="77777777" w:rsidR="00BC0F8E" w:rsidRDefault="00BC0F8E">
      <w:pPr>
        <w:pStyle w:val="BodyText"/>
        <w:spacing w:before="9"/>
        <w:rPr>
          <w:sz w:val="21"/>
        </w:rPr>
      </w:pPr>
    </w:p>
    <w:p w14:paraId="030E8D2C" w14:textId="77777777" w:rsidR="00BC0F8E" w:rsidRDefault="003640EE">
      <w:pPr>
        <w:pStyle w:val="BodyText"/>
        <w:spacing w:before="1"/>
        <w:ind w:left="169" w:right="747"/>
      </w:pPr>
      <w:r>
        <w:t>That the currently prevailing procedures dealing with the offering and acceptance of financial aid are intended to cover graduate admissions as well as offers of financial aid. To protect candidates against the need to make premature decisions, graduate programs should allow applicants until April 15 to make final decisions.</w:t>
      </w:r>
    </w:p>
    <w:p w14:paraId="604A7759" w14:textId="77777777" w:rsidR="00BC0F8E" w:rsidRDefault="00BC0F8E">
      <w:pPr>
        <w:pStyle w:val="BodyText"/>
        <w:spacing w:before="2"/>
      </w:pPr>
    </w:p>
    <w:p w14:paraId="23D16B2D" w14:textId="77777777" w:rsidR="00BC0F8E" w:rsidRDefault="003640EE">
      <w:pPr>
        <w:pStyle w:val="BodyText"/>
        <w:ind w:left="169" w:right="735"/>
      </w:pPr>
      <w:r>
        <w:t>The CEP Department at NMSU complies with the stated policy of the Council of Graduate Departments of Psychology.</w:t>
      </w:r>
    </w:p>
    <w:p w14:paraId="34095FA9" w14:textId="77777777" w:rsidR="00BC0F8E" w:rsidRDefault="00BC0F8E">
      <w:pPr>
        <w:pStyle w:val="BodyText"/>
        <w:spacing w:before="11"/>
        <w:rPr>
          <w:sz w:val="21"/>
        </w:rPr>
      </w:pPr>
    </w:p>
    <w:p w14:paraId="66A7A6B7" w14:textId="77777777" w:rsidR="00BC0F8E" w:rsidRDefault="003640EE">
      <w:pPr>
        <w:pStyle w:val="Heading2"/>
      </w:pPr>
      <w:bookmarkStart w:id="16" w:name="_TOC_250003"/>
      <w:bookmarkEnd w:id="16"/>
      <w:r>
        <w:t>Financial Aid</w:t>
      </w:r>
    </w:p>
    <w:p w14:paraId="48B3AFE5" w14:textId="77777777" w:rsidR="00BC0F8E" w:rsidRDefault="00C551C6">
      <w:pPr>
        <w:pStyle w:val="BodyText"/>
        <w:spacing w:line="20" w:lineRule="exact"/>
        <w:ind w:left="149"/>
        <w:rPr>
          <w:sz w:val="2"/>
        </w:rPr>
      </w:pPr>
      <w:r>
        <w:rPr>
          <w:noProof/>
          <w:sz w:val="2"/>
        </w:rPr>
        <mc:AlternateContent>
          <mc:Choice Requires="wpg">
            <w:drawing>
              <wp:inline distT="0" distB="0" distL="0" distR="0" wp14:anchorId="11F8102F" wp14:editId="74918FD2">
                <wp:extent cx="6327775" cy="9525"/>
                <wp:effectExtent l="12065" t="0" r="13335" b="952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11" name="Line 10"/>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DFE74A" id="Group 9"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">
                <v:line id="Line 10"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anchorlock/>
              </v:group>
            </w:pict>
          </mc:Fallback>
        </mc:AlternateContent>
      </w:r>
    </w:p>
    <w:p w14:paraId="306FAFDF" w14:textId="71E0874F" w:rsidR="00BC0F8E" w:rsidRDefault="003640EE">
      <w:pPr>
        <w:pStyle w:val="BodyText"/>
        <w:ind w:left="169" w:right="735"/>
      </w:pPr>
      <w:r>
        <w:t>The CEP department has</w:t>
      </w:r>
      <w:r w:rsidR="006A0EEE">
        <w:t xml:space="preserve"> </w:t>
      </w:r>
      <w:r w:rsidRPr="006A0EEE">
        <w:t>half-time assistantships</w:t>
      </w:r>
      <w:r>
        <w:t xml:space="preserve"> available. Current stipends are listed in the Graduate Catalog. Doctoral students are allotted a minimum of 10 hours per week assistantship during their first three years in the program for Fall &amp; Spring semesters.</w:t>
      </w:r>
    </w:p>
    <w:p w14:paraId="47BAC305" w14:textId="77777777" w:rsidR="00BC0F8E" w:rsidRDefault="003640EE">
      <w:pPr>
        <w:pStyle w:val="BodyText"/>
        <w:ind w:left="169" w:right="869"/>
        <w:rPr>
          <w:b/>
        </w:rPr>
      </w:pPr>
      <w:r>
        <w:t xml:space="preserve">During their </w:t>
      </w:r>
      <w:proofErr w:type="gramStart"/>
      <w:r>
        <w:t>first year</w:t>
      </w:r>
      <w:proofErr w:type="gramEnd"/>
      <w:r>
        <w:t xml:space="preserve"> students’ assistantships typically are dedicated to assisting faculty in teaching. During their </w:t>
      </w:r>
      <w:proofErr w:type="gramStart"/>
      <w:r>
        <w:t>second year</w:t>
      </w:r>
      <w:proofErr w:type="gramEnd"/>
      <w:r>
        <w:t xml:space="preserve"> students' assistantships typically focus on independent teaching, assisting faculty in teaching graduate level courses, and/or program administration. During their third year in the program doctoral students typically have supervisory assistantships, independent teaching and/or program administration (for example, independent teaching of an introductory counseling course and administration of the Department's training clinic). </w:t>
      </w:r>
      <w:r>
        <w:rPr>
          <w:b/>
        </w:rPr>
        <w:t>Award of a graduate assistantship makes the student immediately eligible for in- state tuition.</w:t>
      </w:r>
    </w:p>
    <w:p w14:paraId="62D87BD1" w14:textId="77777777" w:rsidR="00BC0F8E" w:rsidRDefault="00BC0F8E">
      <w:pPr>
        <w:sectPr w:rsidR="00BC0F8E">
          <w:pgSz w:w="12240" w:h="15840"/>
          <w:pgMar w:top="1500" w:right="680" w:bottom="980" w:left="1280" w:header="1281" w:footer="794" w:gutter="0"/>
          <w:cols w:space="720"/>
        </w:sectPr>
      </w:pPr>
    </w:p>
    <w:p w14:paraId="2612FB6F" w14:textId="77777777" w:rsidR="00BC0F8E" w:rsidRDefault="003640EE">
      <w:pPr>
        <w:pStyle w:val="BodyText"/>
        <w:ind w:left="169" w:right="735"/>
      </w:pPr>
      <w:r>
        <w:lastRenderedPageBreak/>
        <w:t xml:space="preserve">It is strongly recommended that doctoral applicants to the CEP doctoral program file a “Free Application </w:t>
      </w:r>
      <w:proofErr w:type="gramStart"/>
      <w:r>
        <w:t>For</w:t>
      </w:r>
      <w:proofErr w:type="gramEnd"/>
      <w:r>
        <w:t xml:space="preserve"> Federal Student Aid” (FAFSA), which can be found at </w:t>
      </w:r>
      <w:hyperlink r:id="rId16">
        <w:r>
          <w:rPr>
            <w:rFonts w:ascii="Times New Roman" w:hAnsi="Times New Roman"/>
            <w:color w:val="0000FF"/>
            <w:u w:val="single" w:color="0000FF"/>
          </w:rPr>
          <w:t>http://www.fafsa.ed.gov/</w:t>
        </w:r>
        <w:r>
          <w:t>.</w:t>
        </w:r>
      </w:hyperlink>
      <w:r>
        <w:t xml:space="preserve"> The application process will determine your eligibility for financial aid programs available to graduate students at New Mexico State University. It is important that you apply for financial aid as soon as possible after January 1 when the FAFSA forms are available. Due to the large number of graduate students applying for financial aid, it is strongly recommended that your financial aid forms be completed before March 1, since some of the programs are based on availability of funds granted through the federal financial aid programs and are based on a first come, first served basis.</w:t>
      </w:r>
    </w:p>
    <w:p w14:paraId="4144AA7D" w14:textId="77777777" w:rsidR="00BC0F8E" w:rsidRDefault="00BC0F8E">
      <w:pPr>
        <w:pStyle w:val="BodyText"/>
        <w:spacing w:before="10"/>
        <w:rPr>
          <w:sz w:val="21"/>
        </w:rPr>
      </w:pPr>
    </w:p>
    <w:p w14:paraId="024D5D19" w14:textId="77777777" w:rsidR="00BC0F8E" w:rsidRPr="00D14EBF" w:rsidRDefault="003640EE">
      <w:pPr>
        <w:pStyle w:val="BodyText"/>
        <w:spacing w:before="1"/>
        <w:ind w:left="169" w:right="968"/>
        <w:rPr>
          <w:color w:val="000000" w:themeColor="text1"/>
        </w:rPr>
      </w:pPr>
      <w:r>
        <w:t xml:space="preserve">There are also Scholarships for Disadvantaged Students that </w:t>
      </w:r>
      <w:r>
        <w:rPr>
          <w:color w:val="282828"/>
        </w:rPr>
        <w:t>any</w:t>
      </w:r>
      <w:r w:rsidRPr="00D14EBF">
        <w:rPr>
          <w:color w:val="000000" w:themeColor="text1"/>
        </w:rPr>
        <w:t xml:space="preserve"> Ph.D. students who are full- time (this includes students on internship) and meet low-income criteria are eligible for up to</w:t>
      </w:r>
    </w:p>
    <w:p w14:paraId="6CF939D5" w14:textId="3A582478" w:rsidR="00BC0F8E" w:rsidRDefault="003640EE">
      <w:pPr>
        <w:pStyle w:val="BodyText"/>
        <w:ind w:left="169" w:right="820"/>
      </w:pPr>
      <w:r w:rsidRPr="00D14EBF">
        <w:rPr>
          <w:color w:val="000000" w:themeColor="text1"/>
        </w:rPr>
        <w:t>$</w:t>
      </w:r>
      <w:r w:rsidR="00D14EBF">
        <w:rPr>
          <w:color w:val="000000" w:themeColor="text1"/>
        </w:rPr>
        <w:t>3</w:t>
      </w:r>
      <w:r w:rsidRPr="00D14EBF">
        <w:rPr>
          <w:color w:val="000000" w:themeColor="text1"/>
        </w:rPr>
        <w:t xml:space="preserve">0,000/year for the next 3 years. Half of the money is to cover tuition costs and the rest can cover other living expenses. </w:t>
      </w:r>
      <w:r>
        <w:t xml:space="preserve">To learn more about the scholarship please contact </w:t>
      </w:r>
      <w:r w:rsidR="006A0EEE">
        <w:t xml:space="preserve">Dr. Sarah Ramos at </w:t>
      </w:r>
      <w:hyperlink r:id="rId17" w:history="1">
        <w:r w:rsidR="006A0EEE" w:rsidRPr="00CF0C3D">
          <w:rPr>
            <w:rStyle w:val="Hyperlink"/>
          </w:rPr>
          <w:t>sramos90@nmsu.edu</w:t>
        </w:r>
      </w:hyperlink>
    </w:p>
    <w:p w14:paraId="302C9199" w14:textId="77777777" w:rsidR="00BC0F8E" w:rsidRDefault="00BC0F8E">
      <w:pPr>
        <w:pStyle w:val="BodyText"/>
        <w:spacing w:before="8"/>
        <w:rPr>
          <w:sz w:val="13"/>
        </w:rPr>
      </w:pPr>
    </w:p>
    <w:p w14:paraId="38DA76AB" w14:textId="77777777" w:rsidR="00BC0F8E" w:rsidRDefault="003640EE">
      <w:pPr>
        <w:pStyle w:val="BodyText"/>
        <w:spacing w:before="94"/>
        <w:ind w:left="169" w:right="931"/>
      </w:pPr>
      <w:r>
        <w:t>Additional information on student loans and part-time employment is available on request from the Financial Aid Office.</w:t>
      </w:r>
    </w:p>
    <w:p w14:paraId="30076107" w14:textId="77777777" w:rsidR="00BC0F8E" w:rsidRDefault="00BC0F8E">
      <w:pPr>
        <w:pStyle w:val="BodyText"/>
        <w:spacing w:before="11"/>
        <w:rPr>
          <w:sz w:val="21"/>
        </w:rPr>
      </w:pPr>
    </w:p>
    <w:p w14:paraId="26221A64" w14:textId="77777777" w:rsidR="00BC0F8E" w:rsidRDefault="003640EE">
      <w:pPr>
        <w:pStyle w:val="Heading2"/>
        <w:tabs>
          <w:tab w:val="left" w:pos="10137"/>
        </w:tabs>
      </w:pPr>
      <w:bookmarkStart w:id="17" w:name="_TOC_250002"/>
      <w:r>
        <w:rPr>
          <w:u w:val="single"/>
        </w:rPr>
        <w:t>University and Department</w:t>
      </w:r>
      <w:r>
        <w:rPr>
          <w:spacing w:val="-18"/>
          <w:u w:val="single"/>
        </w:rPr>
        <w:t xml:space="preserve"> </w:t>
      </w:r>
      <w:bookmarkEnd w:id="17"/>
      <w:r>
        <w:rPr>
          <w:u w:val="single"/>
        </w:rPr>
        <w:t>Facilities</w:t>
      </w:r>
      <w:r>
        <w:rPr>
          <w:u w:val="single"/>
        </w:rPr>
        <w:tab/>
      </w:r>
    </w:p>
    <w:p w14:paraId="055B47CC" w14:textId="77777777" w:rsidR="00BC0F8E" w:rsidRDefault="003640EE">
      <w:pPr>
        <w:pStyle w:val="BodyText"/>
        <w:spacing w:before="1"/>
        <w:ind w:left="169" w:right="896"/>
      </w:pPr>
      <w:r>
        <w:t>The Department of Counseling and Educational Psychology is housed in the College of Education in O'Donnell Hall. Most classes are taught in O'Donnell Hall and courses are offered during daytime and evening hours. The department has three conference rooms that can be used for smaller classes and doctoral committee meetings (e.g., comprehensive exam, dissertation proposal).</w:t>
      </w:r>
    </w:p>
    <w:p w14:paraId="19DE0BF1" w14:textId="77777777" w:rsidR="00BC0F8E" w:rsidRDefault="00BC0F8E">
      <w:pPr>
        <w:pStyle w:val="BodyText"/>
        <w:spacing w:before="11"/>
        <w:rPr>
          <w:sz w:val="21"/>
        </w:rPr>
      </w:pPr>
    </w:p>
    <w:p w14:paraId="767CE42E" w14:textId="278DB53A" w:rsidR="00BC0F8E" w:rsidRDefault="003640EE">
      <w:pPr>
        <w:pStyle w:val="BodyText"/>
        <w:ind w:left="169" w:right="833"/>
      </w:pPr>
      <w:r>
        <w:t xml:space="preserve">The department maintains a </w:t>
      </w:r>
      <w:r>
        <w:rPr>
          <w:u w:val="single"/>
        </w:rPr>
        <w:t>Counseling and School Psychology Training and Research Center</w:t>
      </w:r>
      <w:r>
        <w:t xml:space="preserve"> with excellent facilities for supervised counseling and supervision-of-supervision. The Training Center consists of rooms used for counseling, paperwork and consultation, supervision/observation rooms, testing, and research. Four of the rooms are set up for digital recording. These rooms have one-way mirrors, microphone-speakers for live supervision and headsets for supervisors to listen-in on sessions. One room is designed for group work and includes a large dry-erase work board. One of the rooms serves as the office for the Graduate Student Testing Coordinators. Another room serves as the office for the Training Center Coordinators. Equipment including laptops with web-camera capabilities are available as needed for supervision outside of the Training Center.</w:t>
      </w:r>
    </w:p>
    <w:p w14:paraId="304AAB6D" w14:textId="77777777" w:rsidR="00BC0F8E" w:rsidRDefault="00BC0F8E">
      <w:pPr>
        <w:pStyle w:val="BodyText"/>
        <w:spacing w:before="1"/>
      </w:pPr>
    </w:p>
    <w:p w14:paraId="3B9F5209" w14:textId="77777777" w:rsidR="00BC0F8E" w:rsidRDefault="003640EE">
      <w:pPr>
        <w:pStyle w:val="BodyText"/>
        <w:ind w:left="169" w:right="970"/>
      </w:pPr>
      <w:r>
        <w:t>The Graduate Student Lounge is located in O’Donnell Hall 223. It is open to all graduate students as a place to congregate. It offers a public lounge area with couch, lockers, and a table. It also contains a work area with computers and monitors. Graduate students gather here to discuss classes and study. One of the benefits of the lounge is in providing an open environment for students to work and socialize. Lockers are available to students for secure storage of books and other materials.</w:t>
      </w:r>
    </w:p>
    <w:p w14:paraId="6A1AEA26" w14:textId="77777777" w:rsidR="00BC0F8E" w:rsidRDefault="00BC0F8E">
      <w:pPr>
        <w:pStyle w:val="BodyText"/>
      </w:pPr>
    </w:p>
    <w:p w14:paraId="2595AD91" w14:textId="77777777" w:rsidR="00BC0F8E" w:rsidRDefault="003640EE">
      <w:pPr>
        <w:pStyle w:val="BodyText"/>
        <w:ind w:left="169" w:right="957"/>
      </w:pPr>
      <w:r>
        <w:t xml:space="preserve">NMSU has two libraries with total library holdings of books or monographs are 1,823,296, and 4,402 periodical subscriptions. The library holdings specifically include 141 journals in the subject of psychology, including </w:t>
      </w:r>
      <w:r>
        <w:rPr>
          <w:i/>
        </w:rPr>
        <w:t>The Counseling Psychologist</w:t>
      </w:r>
      <w:r>
        <w:t xml:space="preserve">, the </w:t>
      </w:r>
      <w:r>
        <w:rPr>
          <w:i/>
        </w:rPr>
        <w:t>Journal of Counseling Psychology</w:t>
      </w:r>
      <w:r>
        <w:t xml:space="preserve">, and the </w:t>
      </w:r>
      <w:r>
        <w:rPr>
          <w:i/>
        </w:rPr>
        <w:t>American Psychologist</w:t>
      </w:r>
      <w:r>
        <w:t xml:space="preserve">. The library provides access to counseling and psychology research literature through PsycINFO and </w:t>
      </w:r>
      <w:proofErr w:type="spellStart"/>
      <w:r>
        <w:t>PsycARTICLES</w:t>
      </w:r>
      <w:proofErr w:type="spellEnd"/>
      <w:r>
        <w:t>. The latter provides full text access to 93 journals published by the American Psychological Association and other publishers. Students can gain access to the entire DSM-IV library, as well as 6 scholarly</w:t>
      </w:r>
    </w:p>
    <w:p w14:paraId="7A304D84" w14:textId="77777777" w:rsidR="00BC0F8E" w:rsidRDefault="00BC0F8E">
      <w:pPr>
        <w:sectPr w:rsidR="00BC0F8E">
          <w:pgSz w:w="12240" w:h="15840"/>
          <w:pgMar w:top="1500" w:right="680" w:bottom="980" w:left="1280" w:header="1281" w:footer="794" w:gutter="0"/>
          <w:cols w:space="720"/>
        </w:sectPr>
      </w:pPr>
    </w:p>
    <w:p w14:paraId="2A1AC9D9" w14:textId="77777777" w:rsidR="00BC0F8E" w:rsidRDefault="003640EE">
      <w:pPr>
        <w:pStyle w:val="BodyText"/>
        <w:ind w:left="169" w:right="760"/>
      </w:pPr>
      <w:r>
        <w:lastRenderedPageBreak/>
        <w:t>journals through the Psychiatry Online databases. The library also provides students online access to 61,480 full text periodicals. The library has thousands of books relating to psychology, including 1,200 electronic books devoted to psychology subjects.</w:t>
      </w:r>
    </w:p>
    <w:p w14:paraId="60BE5E46" w14:textId="77777777" w:rsidR="00BC0F8E" w:rsidRDefault="00BC0F8E">
      <w:pPr>
        <w:pStyle w:val="BodyText"/>
        <w:spacing w:before="8"/>
        <w:rPr>
          <w:sz w:val="21"/>
        </w:rPr>
      </w:pPr>
    </w:p>
    <w:p w14:paraId="02339879" w14:textId="77777777" w:rsidR="00BC0F8E" w:rsidRDefault="003640EE">
      <w:pPr>
        <w:pStyle w:val="Heading2"/>
        <w:spacing w:after="4"/>
      </w:pPr>
      <w:bookmarkStart w:id="18" w:name="_TOC_250001"/>
      <w:bookmarkEnd w:id="18"/>
      <w:r>
        <w:t>Life in Las Cruces</w:t>
      </w:r>
    </w:p>
    <w:p w14:paraId="106D02CC" w14:textId="77777777" w:rsidR="00BC0F8E" w:rsidRDefault="00C551C6">
      <w:pPr>
        <w:pStyle w:val="BodyText"/>
        <w:spacing w:line="20" w:lineRule="exact"/>
        <w:ind w:left="164"/>
        <w:rPr>
          <w:sz w:val="2"/>
        </w:rPr>
      </w:pPr>
      <w:r>
        <w:rPr>
          <w:noProof/>
          <w:sz w:val="2"/>
        </w:rPr>
        <mc:AlternateContent>
          <mc:Choice Requires="wpg">
            <w:drawing>
              <wp:inline distT="0" distB="0" distL="0" distR="0" wp14:anchorId="0F4766B3" wp14:editId="413B9ACC">
                <wp:extent cx="6327775" cy="9525"/>
                <wp:effectExtent l="12065" t="3810" r="13335" b="571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9" name="Line 8"/>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8D889E" id="Group 7"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">
                <v:line id="Line 8"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14:paraId="4110FF5D" w14:textId="2A154247" w:rsidR="00BC0F8E" w:rsidRPr="008F0A88" w:rsidRDefault="003640EE">
      <w:pPr>
        <w:pStyle w:val="BodyText"/>
        <w:ind w:left="169" w:right="821"/>
      </w:pPr>
      <w:r>
        <w:t xml:space="preserve">Las Cruces is located in southwestern New Mexico, 50 miles from </w:t>
      </w:r>
      <w:r w:rsidR="00493353">
        <w:t xml:space="preserve">the </w:t>
      </w:r>
      <w:r>
        <w:t>El Paso-Juarez</w:t>
      </w:r>
      <w:r w:rsidR="00493353">
        <w:t xml:space="preserve"> border region</w:t>
      </w:r>
      <w:r>
        <w:t xml:space="preserve">. The Las Cruces area is well known for the majestic Organ Mountains, White Sands National Monument, and the Rio Grande River that winds its way through fields of chile, cotton, and pecan orchards. The mild climate allows for </w:t>
      </w:r>
      <w:r w:rsidR="00146C4F">
        <w:t>year-round</w:t>
      </w:r>
      <w:r>
        <w:t xml:space="preserve"> swimming, golf, backpacking, and other outdoor activities. Cultural events include a Renaissance Arts &amp; Crafts Festival, The Whole Enchilada Festival, Diez-y-Seis de </w:t>
      </w:r>
      <w:proofErr w:type="spellStart"/>
      <w:r>
        <w:t>Septiembre</w:t>
      </w:r>
      <w:proofErr w:type="spellEnd"/>
      <w:r>
        <w:t xml:space="preserve"> celebrations, Mariachi Conference, and a variety of events sponsored by the American Southwest Theatre Company and the Las Cruces</w:t>
      </w:r>
      <w:r>
        <w:rPr>
          <w:spacing w:val="-27"/>
        </w:rPr>
        <w:t xml:space="preserve"> </w:t>
      </w:r>
      <w:r>
        <w:t>Symphony</w:t>
      </w:r>
      <w:r w:rsidRPr="008F0A88">
        <w:t>.</w:t>
      </w:r>
      <w:r w:rsidR="00FF4C42" w:rsidRPr="008F0A88">
        <w:t xml:space="preserve"> There is a vibrant community of local artists in the area that sell their products at the weekly Las Cruces Farmer’s &amp; Crafts Market, the monthly Fine Arts Flea Market, and at shops in the nearby town of Mesilla.</w:t>
      </w:r>
      <w:r w:rsidR="0095065F" w:rsidRPr="008F0A88">
        <w:t xml:space="preserve"> Concerts and larger venues tend to occur in the neighboring city of El Paso, which also hosts a wider variety of events and restaurants.</w:t>
      </w:r>
    </w:p>
    <w:p w14:paraId="4421668E" w14:textId="77777777" w:rsidR="00BC0F8E" w:rsidRPr="008F0A88" w:rsidRDefault="00BC0F8E">
      <w:pPr>
        <w:pStyle w:val="BodyText"/>
        <w:spacing w:before="8"/>
        <w:rPr>
          <w:sz w:val="32"/>
        </w:rPr>
      </w:pPr>
    </w:p>
    <w:p w14:paraId="50683246" w14:textId="77777777" w:rsidR="00BC0F8E" w:rsidRPr="008F0A88" w:rsidRDefault="003640EE">
      <w:pPr>
        <w:pStyle w:val="BodyText"/>
        <w:spacing w:before="1" w:line="237" w:lineRule="auto"/>
        <w:ind w:left="169" w:right="1024"/>
      </w:pPr>
      <w:r w:rsidRPr="008F0A88">
        <w:t>Las Cruces, hometown of the university and New Mexico's second largest city, blends Latino, American Indian, European-American and African American cultures in its colorful city</w:t>
      </w:r>
      <w:r w:rsidRPr="008F0A88">
        <w:rPr>
          <w:spacing w:val="-37"/>
        </w:rPr>
        <w:t xml:space="preserve"> </w:t>
      </w:r>
      <w:r w:rsidRPr="008F0A88">
        <w:t>life.</w:t>
      </w:r>
    </w:p>
    <w:p w14:paraId="485D755B" w14:textId="40B29804" w:rsidR="00BC0F8E" w:rsidRDefault="003640EE">
      <w:pPr>
        <w:pStyle w:val="BodyText"/>
        <w:spacing w:before="1"/>
        <w:ind w:left="169" w:right="834"/>
      </w:pPr>
      <w:r w:rsidRPr="008F0A88">
        <w:t>Desert landscape, the Rio Grande river, high forested mountains, and the proximity of the U.S.- Mexico border contribute to the rich multicultural ambience of the region.</w:t>
      </w:r>
      <w:r w:rsidR="00493353" w:rsidRPr="008F0A88">
        <w:t xml:space="preserve"> For more information about Las Cruces, visit the following website: </w:t>
      </w:r>
      <w:hyperlink r:id="rId18" w:history="1">
        <w:r w:rsidR="00493353" w:rsidRPr="008F0A88">
          <w:rPr>
            <w:rStyle w:val="Hyperlink"/>
          </w:rPr>
          <w:t>https://www.lascrucescvb.org/</w:t>
        </w:r>
      </w:hyperlink>
      <w:r w:rsidR="00493353">
        <w:t xml:space="preserve"> </w:t>
      </w:r>
    </w:p>
    <w:p w14:paraId="446BFA4D" w14:textId="77777777" w:rsidR="00BC0F8E" w:rsidRDefault="00BC0F8E">
      <w:pPr>
        <w:pStyle w:val="BodyText"/>
        <w:spacing w:before="10"/>
        <w:rPr>
          <w:sz w:val="21"/>
        </w:rPr>
      </w:pPr>
    </w:p>
    <w:p w14:paraId="7D6E386E" w14:textId="77777777" w:rsidR="00BC0F8E" w:rsidRDefault="003640EE">
      <w:pPr>
        <w:pStyle w:val="Heading2"/>
        <w:spacing w:before="1" w:after="16"/>
      </w:pPr>
      <w:bookmarkStart w:id="19" w:name="_TOC_250000"/>
      <w:bookmarkEnd w:id="19"/>
      <w:r>
        <w:t>Housing</w:t>
      </w:r>
    </w:p>
    <w:p w14:paraId="0877D9B6" w14:textId="77777777" w:rsidR="00BC0F8E" w:rsidRDefault="00C551C6">
      <w:pPr>
        <w:pStyle w:val="BodyText"/>
        <w:spacing w:line="20" w:lineRule="exact"/>
        <w:ind w:left="164"/>
        <w:rPr>
          <w:sz w:val="2"/>
        </w:rPr>
      </w:pPr>
      <w:r>
        <w:rPr>
          <w:noProof/>
          <w:sz w:val="2"/>
        </w:rPr>
        <mc:AlternateContent>
          <mc:Choice Requires="wpg">
            <w:drawing>
              <wp:inline distT="0" distB="0" distL="0" distR="0" wp14:anchorId="26AE5FAC" wp14:editId="0A9921FA">
                <wp:extent cx="6327775" cy="9525"/>
                <wp:effectExtent l="12065" t="7620" r="13335" b="190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41" name="Line 6"/>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E6CD38" id="Group 5"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">
                <v:line id="Line 6"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78E7D76E" w14:textId="77777777" w:rsidR="00BC0F8E" w:rsidRDefault="003640EE">
      <w:pPr>
        <w:pStyle w:val="BodyText"/>
        <w:ind w:left="169" w:right="1225"/>
      </w:pPr>
      <w:r>
        <w:t xml:space="preserve">For more information on graduate student housing, checking out the housing website: </w:t>
      </w:r>
      <w:hyperlink r:id="rId19">
        <w:r>
          <w:rPr>
            <w:rFonts w:ascii="Times New Roman"/>
            <w:color w:val="0000FF"/>
            <w:u w:val="single" w:color="0000FF"/>
          </w:rPr>
          <w:t>http://www.nmsu.edu/~housing/graduate/qualifications.html</w:t>
        </w:r>
        <w:r>
          <w:t xml:space="preserve">. </w:t>
        </w:r>
      </w:hyperlink>
      <w:r>
        <w:t>Off campus housing is plentiful and reasonably priced throughout the Las Cruces area. The cost of living is below the national average.</w:t>
      </w:r>
    </w:p>
    <w:p w14:paraId="71409FA1" w14:textId="77777777" w:rsidR="00BC0F8E" w:rsidRDefault="003640EE">
      <w:pPr>
        <w:pStyle w:val="Heading2"/>
        <w:spacing w:before="120" w:after="4"/>
      </w:pPr>
      <w:r>
        <w:t>Job Placements Sites Obtained by Our Graduates</w:t>
      </w:r>
    </w:p>
    <w:p w14:paraId="5738C951" w14:textId="77777777" w:rsidR="00BC0F8E" w:rsidRDefault="00C551C6">
      <w:pPr>
        <w:pStyle w:val="BodyText"/>
        <w:spacing w:line="20" w:lineRule="exact"/>
        <w:ind w:left="164"/>
        <w:rPr>
          <w:sz w:val="2"/>
        </w:rPr>
      </w:pPr>
      <w:r>
        <w:rPr>
          <w:noProof/>
          <w:sz w:val="2"/>
        </w:rPr>
        <mc:AlternateContent>
          <mc:Choice Requires="wpg">
            <w:drawing>
              <wp:inline distT="0" distB="0" distL="0" distR="0" wp14:anchorId="2FB93B27" wp14:editId="701F1E02">
                <wp:extent cx="6327775" cy="9525"/>
                <wp:effectExtent l="12065" t="7620" r="1333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43" name="Line 4"/>
                        <wps:cNvCnPr>
                          <a:cxnSpLocks noChangeShapeType="1"/>
                        </wps:cNvCnPr>
                        <wps:spPr bwMode="auto">
                          <a:xfrm>
                            <a:off x="0" y="8"/>
                            <a:ext cx="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80744D" id="Group 3"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">
                <v:line id="Line 4" o:spid="_x0000_s1027" style="position:absolute;visibility:visible;mso-wrap-style:square" from="0,8" to="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388FFC92" w14:textId="77777777" w:rsidR="00BC0F8E" w:rsidRDefault="003640EE">
      <w:pPr>
        <w:pStyle w:val="ListParagraph"/>
        <w:numPr>
          <w:ilvl w:val="1"/>
          <w:numId w:val="1"/>
        </w:numPr>
        <w:tabs>
          <w:tab w:val="left" w:pos="889"/>
          <w:tab w:val="left" w:pos="890"/>
        </w:tabs>
        <w:spacing w:line="246" w:lineRule="exact"/>
        <w:ind w:hanging="361"/>
        <w:rPr>
          <w:rFonts w:ascii="Symbol" w:hAnsi="Symbol"/>
        </w:rPr>
      </w:pPr>
      <w:r>
        <w:t>Private</w:t>
      </w:r>
      <w:r>
        <w:rPr>
          <w:spacing w:val="-2"/>
        </w:rPr>
        <w:t xml:space="preserve"> </w:t>
      </w:r>
      <w:r>
        <w:t>Practice</w:t>
      </w:r>
    </w:p>
    <w:p w14:paraId="06D94635" w14:textId="77777777" w:rsidR="00BC0F8E" w:rsidRDefault="003640EE">
      <w:pPr>
        <w:pStyle w:val="ListParagraph"/>
        <w:numPr>
          <w:ilvl w:val="1"/>
          <w:numId w:val="1"/>
        </w:numPr>
        <w:tabs>
          <w:tab w:val="left" w:pos="889"/>
          <w:tab w:val="left" w:pos="890"/>
        </w:tabs>
        <w:spacing w:line="266" w:lineRule="exact"/>
        <w:ind w:hanging="361"/>
        <w:rPr>
          <w:rFonts w:ascii="Symbol" w:hAnsi="Symbol"/>
        </w:rPr>
      </w:pPr>
      <w:r>
        <w:t>Mental Health</w:t>
      </w:r>
      <w:r>
        <w:rPr>
          <w:spacing w:val="-3"/>
        </w:rPr>
        <w:t xml:space="preserve"> </w:t>
      </w:r>
      <w:r>
        <w:t>Agencies</w:t>
      </w:r>
    </w:p>
    <w:p w14:paraId="58671893" w14:textId="77777777" w:rsidR="00BC0F8E" w:rsidRDefault="003640EE">
      <w:pPr>
        <w:pStyle w:val="ListParagraph"/>
        <w:numPr>
          <w:ilvl w:val="1"/>
          <w:numId w:val="1"/>
        </w:numPr>
        <w:tabs>
          <w:tab w:val="left" w:pos="889"/>
          <w:tab w:val="left" w:pos="890"/>
        </w:tabs>
        <w:spacing w:line="266" w:lineRule="exact"/>
        <w:ind w:hanging="361"/>
        <w:rPr>
          <w:rFonts w:ascii="Symbol" w:hAnsi="Symbol"/>
        </w:rPr>
      </w:pPr>
      <w:r>
        <w:t>Academic</w:t>
      </w:r>
      <w:r>
        <w:rPr>
          <w:spacing w:val="-2"/>
        </w:rPr>
        <w:t xml:space="preserve"> </w:t>
      </w:r>
      <w:r>
        <w:t>Positions</w:t>
      </w:r>
    </w:p>
    <w:p w14:paraId="06269786" w14:textId="77777777" w:rsidR="00BC0F8E" w:rsidRDefault="003640EE">
      <w:pPr>
        <w:pStyle w:val="ListParagraph"/>
        <w:numPr>
          <w:ilvl w:val="1"/>
          <w:numId w:val="1"/>
        </w:numPr>
        <w:tabs>
          <w:tab w:val="left" w:pos="889"/>
          <w:tab w:val="left" w:pos="890"/>
        </w:tabs>
        <w:spacing w:line="269" w:lineRule="exact"/>
        <w:ind w:hanging="361"/>
        <w:rPr>
          <w:rFonts w:ascii="Symbol" w:hAnsi="Symbol"/>
        </w:rPr>
      </w:pPr>
      <w:r>
        <w:t>University Counseling</w:t>
      </w:r>
      <w:r>
        <w:rPr>
          <w:spacing w:val="-3"/>
        </w:rPr>
        <w:t xml:space="preserve"> </w:t>
      </w:r>
      <w:r>
        <w:t>Centers</w:t>
      </w:r>
    </w:p>
    <w:p w14:paraId="118F942C" w14:textId="77777777" w:rsidR="00BC0F8E" w:rsidRDefault="003640EE">
      <w:pPr>
        <w:pStyle w:val="ListParagraph"/>
        <w:numPr>
          <w:ilvl w:val="1"/>
          <w:numId w:val="1"/>
        </w:numPr>
        <w:tabs>
          <w:tab w:val="left" w:pos="889"/>
          <w:tab w:val="left" w:pos="890"/>
        </w:tabs>
        <w:spacing w:line="269" w:lineRule="exact"/>
        <w:ind w:hanging="361"/>
        <w:rPr>
          <w:rFonts w:ascii="Symbol" w:hAnsi="Symbol"/>
        </w:rPr>
      </w:pPr>
      <w:r>
        <w:t>Health Maintenance</w:t>
      </w:r>
      <w:r>
        <w:rPr>
          <w:spacing w:val="-4"/>
        </w:rPr>
        <w:t xml:space="preserve"> </w:t>
      </w:r>
      <w:r>
        <w:t>Organizations</w:t>
      </w:r>
    </w:p>
    <w:p w14:paraId="4C342111" w14:textId="77777777" w:rsidR="00BC0F8E" w:rsidRDefault="003640EE">
      <w:pPr>
        <w:pStyle w:val="ListParagraph"/>
        <w:numPr>
          <w:ilvl w:val="1"/>
          <w:numId w:val="1"/>
        </w:numPr>
        <w:tabs>
          <w:tab w:val="left" w:pos="889"/>
          <w:tab w:val="left" w:pos="890"/>
        </w:tabs>
        <w:spacing w:line="269" w:lineRule="exact"/>
        <w:ind w:hanging="361"/>
        <w:rPr>
          <w:rFonts w:ascii="Symbol" w:hAnsi="Symbol"/>
        </w:rPr>
      </w:pPr>
      <w:r>
        <w:t>Medical</w:t>
      </w:r>
      <w:r>
        <w:rPr>
          <w:spacing w:val="-2"/>
        </w:rPr>
        <w:t xml:space="preserve"> </w:t>
      </w:r>
      <w:r>
        <w:t>Centers</w:t>
      </w:r>
    </w:p>
    <w:p w14:paraId="06E57527" w14:textId="77777777" w:rsidR="00BC0F8E" w:rsidRDefault="003640EE">
      <w:pPr>
        <w:pStyle w:val="ListParagraph"/>
        <w:numPr>
          <w:ilvl w:val="1"/>
          <w:numId w:val="1"/>
        </w:numPr>
        <w:tabs>
          <w:tab w:val="left" w:pos="889"/>
          <w:tab w:val="left" w:pos="890"/>
        </w:tabs>
        <w:spacing w:line="266" w:lineRule="exact"/>
        <w:ind w:hanging="361"/>
        <w:rPr>
          <w:rFonts w:ascii="Symbol" w:hAnsi="Symbol"/>
        </w:rPr>
      </w:pPr>
      <w:r>
        <w:t>Public</w:t>
      </w:r>
      <w:r>
        <w:rPr>
          <w:spacing w:val="-2"/>
        </w:rPr>
        <w:t xml:space="preserve"> </w:t>
      </w:r>
      <w:r>
        <w:t>Schools</w:t>
      </w:r>
    </w:p>
    <w:p w14:paraId="2BCC02D4" w14:textId="77777777" w:rsidR="00BC0F8E" w:rsidRDefault="003640EE">
      <w:pPr>
        <w:pStyle w:val="ListParagraph"/>
        <w:numPr>
          <w:ilvl w:val="1"/>
          <w:numId w:val="1"/>
        </w:numPr>
        <w:tabs>
          <w:tab w:val="left" w:pos="889"/>
          <w:tab w:val="left" w:pos="890"/>
        </w:tabs>
        <w:spacing w:line="267" w:lineRule="exact"/>
        <w:ind w:hanging="361"/>
        <w:rPr>
          <w:rFonts w:ascii="Symbol" w:hAnsi="Symbol"/>
        </w:rPr>
      </w:pPr>
      <w:r>
        <w:t>Correctional</w:t>
      </w:r>
      <w:r>
        <w:rPr>
          <w:spacing w:val="-2"/>
        </w:rPr>
        <w:t xml:space="preserve"> </w:t>
      </w:r>
      <w:r>
        <w:t>Facilities</w:t>
      </w:r>
    </w:p>
    <w:p w14:paraId="4C95588E" w14:textId="77777777" w:rsidR="00BC0F8E" w:rsidRDefault="00BC0F8E">
      <w:pPr>
        <w:pStyle w:val="BodyText"/>
        <w:spacing w:before="1"/>
      </w:pPr>
    </w:p>
    <w:p w14:paraId="18731BC0" w14:textId="77777777" w:rsidR="00BC0F8E" w:rsidRDefault="003640EE">
      <w:pPr>
        <w:pStyle w:val="Heading2"/>
      </w:pPr>
      <w:r>
        <w:t>In Summary, “Why NMSU?”</w:t>
      </w:r>
    </w:p>
    <w:p w14:paraId="12FC5843" w14:textId="77777777" w:rsidR="00BC0F8E" w:rsidRDefault="00C551C6">
      <w:pPr>
        <w:pStyle w:val="ListParagraph"/>
        <w:numPr>
          <w:ilvl w:val="1"/>
          <w:numId w:val="1"/>
        </w:numPr>
        <w:tabs>
          <w:tab w:val="left" w:pos="889"/>
          <w:tab w:val="left" w:pos="890"/>
        </w:tabs>
        <w:spacing w:before="5" w:line="235" w:lineRule="auto"/>
        <w:ind w:right="1512"/>
        <w:rPr>
          <w:rFonts w:ascii="Symbol" w:hAnsi="Symbol"/>
        </w:rPr>
      </w:pPr>
      <w:r>
        <w:rPr>
          <w:noProof/>
        </w:rPr>
        <mc:AlternateContent>
          <mc:Choice Requires="wps">
            <w:drawing>
              <wp:anchor distT="0" distB="0" distL="114300" distR="114300" simplePos="0" relativeHeight="15740928" behindDoc="0" locked="0" layoutInCell="1" allowOverlap="1" wp14:anchorId="74CF2092" wp14:editId="492165F8">
                <wp:simplePos x="0" y="0"/>
                <wp:positionH relativeFrom="page">
                  <wp:posOffset>922655</wp:posOffset>
                </wp:positionH>
                <wp:positionV relativeFrom="paragraph">
                  <wp:posOffset>19685</wp:posOffset>
                </wp:positionV>
                <wp:extent cx="63277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FA3E" id="Line 2"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65pt,1.55pt" to="57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">
                <w10:wrap anchorx="page"/>
              </v:line>
            </w:pict>
          </mc:Fallback>
        </mc:AlternateContent>
      </w:r>
      <w:r w:rsidR="003640EE">
        <w:t>Excellent generalist training in health service psychology with a variety of training opportunities</w:t>
      </w:r>
    </w:p>
    <w:p w14:paraId="75D2CF10" w14:textId="77777777" w:rsidR="00BC0F8E" w:rsidRDefault="003640EE">
      <w:pPr>
        <w:pStyle w:val="ListParagraph"/>
        <w:numPr>
          <w:ilvl w:val="1"/>
          <w:numId w:val="1"/>
        </w:numPr>
        <w:tabs>
          <w:tab w:val="left" w:pos="889"/>
          <w:tab w:val="left" w:pos="890"/>
        </w:tabs>
        <w:spacing w:before="2"/>
        <w:ind w:right="1121"/>
        <w:rPr>
          <w:rFonts w:ascii="Symbol" w:hAnsi="Symbol"/>
        </w:rPr>
      </w:pPr>
      <w:r>
        <w:t>Faculty has been recognized with university or national organization teaching awards and/or research</w:t>
      </w:r>
      <w:r>
        <w:rPr>
          <w:spacing w:val="-3"/>
        </w:rPr>
        <w:t xml:space="preserve"> </w:t>
      </w:r>
      <w:r>
        <w:t>awards</w:t>
      </w:r>
    </w:p>
    <w:p w14:paraId="335E9904" w14:textId="77777777" w:rsidR="00BC0F8E" w:rsidRDefault="003640EE">
      <w:pPr>
        <w:pStyle w:val="ListParagraph"/>
        <w:numPr>
          <w:ilvl w:val="1"/>
          <w:numId w:val="1"/>
        </w:numPr>
        <w:tabs>
          <w:tab w:val="left" w:pos="889"/>
          <w:tab w:val="left" w:pos="890"/>
        </w:tabs>
        <w:ind w:right="927"/>
        <w:rPr>
          <w:rFonts w:ascii="Symbol" w:hAnsi="Symbol"/>
        </w:rPr>
      </w:pPr>
      <w:r>
        <w:t xml:space="preserve">Research team involvement on projects related to </w:t>
      </w:r>
      <w:proofErr w:type="gramStart"/>
      <w:r>
        <w:t>multiculturalism;</w:t>
      </w:r>
      <w:proofErr w:type="gramEnd"/>
      <w:r>
        <w:t xml:space="preserve"> the health impact of discrimination &amp; oppression, mindfulness, sexuality, effectiveness of interventions &amp; behavioral</w:t>
      </w:r>
      <w:r>
        <w:rPr>
          <w:spacing w:val="-2"/>
        </w:rPr>
        <w:t xml:space="preserve"> </w:t>
      </w:r>
      <w:r>
        <w:t>health</w:t>
      </w:r>
    </w:p>
    <w:p w14:paraId="4F210033" w14:textId="77777777" w:rsidR="00BC0F8E" w:rsidRDefault="003640EE">
      <w:pPr>
        <w:pStyle w:val="ListParagraph"/>
        <w:numPr>
          <w:ilvl w:val="1"/>
          <w:numId w:val="1"/>
        </w:numPr>
        <w:tabs>
          <w:tab w:val="left" w:pos="889"/>
          <w:tab w:val="left" w:pos="890"/>
        </w:tabs>
        <w:spacing w:before="3" w:line="235" w:lineRule="auto"/>
        <w:ind w:right="1129"/>
        <w:rPr>
          <w:rFonts w:ascii="Symbol" w:hAnsi="Symbol"/>
        </w:rPr>
      </w:pPr>
      <w:r>
        <w:t xml:space="preserve">Extensive multicultural opportunities including bilingual supervision. We received the APA </w:t>
      </w:r>
      <w:proofErr w:type="spellStart"/>
      <w:r>
        <w:t>Suinn</w:t>
      </w:r>
      <w:proofErr w:type="spellEnd"/>
      <w:r>
        <w:t xml:space="preserve"> Award on the recruitment and retention of ethnic minority</w:t>
      </w:r>
      <w:r>
        <w:rPr>
          <w:spacing w:val="-26"/>
        </w:rPr>
        <w:t xml:space="preserve"> </w:t>
      </w:r>
      <w:r>
        <w:t>students.</w:t>
      </w:r>
    </w:p>
    <w:p w14:paraId="401184E3" w14:textId="701D8CAF" w:rsidR="00BC0F8E" w:rsidRPr="003C22AB" w:rsidRDefault="003640EE">
      <w:pPr>
        <w:pStyle w:val="ListParagraph"/>
        <w:numPr>
          <w:ilvl w:val="1"/>
          <w:numId w:val="1"/>
        </w:numPr>
        <w:tabs>
          <w:tab w:val="left" w:pos="889"/>
          <w:tab w:val="left" w:pos="890"/>
        </w:tabs>
        <w:spacing w:before="2"/>
        <w:ind w:right="1279"/>
        <w:rPr>
          <w:rFonts w:ascii="Symbol" w:hAnsi="Symbol"/>
        </w:rPr>
      </w:pPr>
      <w:r>
        <w:t xml:space="preserve">Recipient of a HRSA Graduate Psychology Education Program grant and the Scholarships for Disadvantaged Students grant that provide funding to be trained in </w:t>
      </w:r>
      <w:r>
        <w:lastRenderedPageBreak/>
        <w:t>providing behavioral health interventions in primary care medical settings with other healthcare</w:t>
      </w:r>
      <w:r>
        <w:rPr>
          <w:spacing w:val="-2"/>
        </w:rPr>
        <w:t xml:space="preserve"> </w:t>
      </w:r>
      <w:r>
        <w:t>disciplines</w:t>
      </w:r>
    </w:p>
    <w:p w14:paraId="38AB0E49" w14:textId="2EE49031" w:rsidR="003C22AB" w:rsidRDefault="003C22AB">
      <w:pPr>
        <w:pStyle w:val="ListParagraph"/>
        <w:numPr>
          <w:ilvl w:val="1"/>
          <w:numId w:val="1"/>
        </w:numPr>
        <w:tabs>
          <w:tab w:val="left" w:pos="889"/>
          <w:tab w:val="left" w:pos="890"/>
        </w:tabs>
        <w:spacing w:before="2"/>
        <w:ind w:right="1279"/>
        <w:rPr>
          <w:rFonts w:ascii="Symbol" w:hAnsi="Symbol"/>
        </w:rPr>
      </w:pPr>
      <w:r>
        <w:t xml:space="preserve">NMSU is a </w:t>
      </w:r>
      <w:r>
        <w:t xml:space="preserve">Hispanic-serving institution and </w:t>
      </w:r>
      <w:r>
        <w:rPr>
          <w:rFonts w:ascii="Tahoma" w:hAnsi="Tahoma"/>
          <w:color w:val="333333"/>
          <w:sz w:val="20"/>
        </w:rPr>
        <w:t xml:space="preserve">NMSU is a </w:t>
      </w:r>
      <w:r>
        <w:rPr>
          <w:rFonts w:ascii="Tahoma" w:hAnsi="Tahoma"/>
          <w:sz w:val="20"/>
        </w:rPr>
        <w:t>Top 100 Colleges and Universities</w:t>
      </w:r>
      <w:r>
        <w:rPr>
          <w:rFonts w:ascii="Tahoma" w:hAnsi="Tahoma"/>
          <w:spacing w:val="-37"/>
          <w:sz w:val="20"/>
        </w:rPr>
        <w:t xml:space="preserve"> </w:t>
      </w:r>
      <w:r>
        <w:rPr>
          <w:rFonts w:ascii="Tahoma" w:hAnsi="Tahoma"/>
          <w:spacing w:val="-37"/>
          <w:sz w:val="20"/>
        </w:rPr>
        <w:t xml:space="preserve"> </w:t>
      </w:r>
      <w:r>
        <w:rPr>
          <w:rFonts w:ascii="Tahoma" w:hAnsi="Tahoma"/>
          <w:sz w:val="20"/>
        </w:rPr>
        <w:t>for Hispanics</w:t>
      </w:r>
    </w:p>
    <w:p w14:paraId="6FA76513" w14:textId="11180B8F" w:rsidR="00BC0F8E" w:rsidRPr="003C22AB" w:rsidRDefault="003640EE" w:rsidP="003C22AB">
      <w:pPr>
        <w:pStyle w:val="ListParagraph"/>
        <w:numPr>
          <w:ilvl w:val="1"/>
          <w:numId w:val="1"/>
        </w:numPr>
        <w:tabs>
          <w:tab w:val="left" w:pos="889"/>
          <w:tab w:val="left" w:pos="890"/>
        </w:tabs>
        <w:spacing w:line="242" w:lineRule="auto"/>
        <w:ind w:right="928"/>
        <w:rPr>
          <w:rFonts w:ascii="Symbol" w:hAnsi="Symbol"/>
          <w:color w:val="333333"/>
          <w:sz w:val="20"/>
        </w:rPr>
      </w:pPr>
      <w:r>
        <w:t xml:space="preserve">NMSU is </w:t>
      </w:r>
      <w:r w:rsidR="003C22AB">
        <w:t xml:space="preserve">listed as </w:t>
      </w:r>
      <w:r w:rsidR="003C22AB">
        <w:t>one of the “Best Buys” in the country for tuition</w:t>
      </w:r>
      <w:r w:rsidR="003C22AB">
        <w:rPr>
          <w:spacing w:val="-21"/>
        </w:rPr>
        <w:t xml:space="preserve"> </w:t>
      </w:r>
      <w:r w:rsidR="003C22AB">
        <w:t>expenses</w:t>
      </w:r>
    </w:p>
    <w:p w14:paraId="03DD7C8C" w14:textId="0B40BACD" w:rsidR="00BC0F8E" w:rsidRPr="003C22AB" w:rsidRDefault="003640EE" w:rsidP="003C22AB">
      <w:pPr>
        <w:pStyle w:val="ListParagraph"/>
        <w:numPr>
          <w:ilvl w:val="1"/>
          <w:numId w:val="1"/>
        </w:numPr>
        <w:tabs>
          <w:tab w:val="left" w:pos="889"/>
          <w:tab w:val="left" w:pos="890"/>
        </w:tabs>
        <w:spacing w:line="250" w:lineRule="exact"/>
        <w:ind w:hanging="361"/>
        <w:rPr>
          <w:rFonts w:ascii="Symbol" w:hAnsi="Symbol"/>
          <w:sz w:val="20"/>
        </w:rPr>
      </w:pPr>
      <w:r>
        <w:t xml:space="preserve">Students consistently </w:t>
      </w:r>
      <w:r w:rsidR="003C22AB">
        <w:t>acquire desirable internships and post-doctoral</w:t>
      </w:r>
      <w:r w:rsidR="003C22AB">
        <w:rPr>
          <w:spacing w:val="-19"/>
        </w:rPr>
        <w:t xml:space="preserve"> </w:t>
      </w:r>
      <w:r w:rsidR="003C22AB">
        <w:t>employment</w:t>
      </w:r>
    </w:p>
    <w:p w14:paraId="62FFB709" w14:textId="77777777" w:rsidR="00BC0F8E" w:rsidRDefault="003640EE">
      <w:pPr>
        <w:pStyle w:val="ListParagraph"/>
        <w:numPr>
          <w:ilvl w:val="1"/>
          <w:numId w:val="1"/>
        </w:numPr>
        <w:tabs>
          <w:tab w:val="left" w:pos="889"/>
          <w:tab w:val="left" w:pos="890"/>
        </w:tabs>
        <w:spacing w:before="1"/>
        <w:ind w:hanging="361"/>
        <w:rPr>
          <w:rFonts w:ascii="Symbol" w:hAnsi="Symbol"/>
        </w:rPr>
      </w:pPr>
      <w:r>
        <w:rPr>
          <w:color w:val="333333"/>
        </w:rPr>
        <w:t>Minors in Spanish Counseling and Integrated Behavioral Health</w:t>
      </w:r>
      <w:r>
        <w:rPr>
          <w:color w:val="333333"/>
          <w:spacing w:val="-14"/>
        </w:rPr>
        <w:t xml:space="preserve"> </w:t>
      </w:r>
      <w:r>
        <w:rPr>
          <w:color w:val="333333"/>
        </w:rPr>
        <w:t>available</w:t>
      </w:r>
    </w:p>
    <w:sectPr w:rsidR="00BC0F8E">
      <w:pgSz w:w="12240" w:h="15840"/>
      <w:pgMar w:top="1500" w:right="680" w:bottom="980" w:left="1280" w:header="1281"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8DFA" w14:textId="77777777" w:rsidR="00642C4F" w:rsidRDefault="00642C4F">
      <w:r>
        <w:separator/>
      </w:r>
    </w:p>
  </w:endnote>
  <w:endnote w:type="continuationSeparator" w:id="0">
    <w:p w14:paraId="02FA295A" w14:textId="77777777" w:rsidR="00642C4F" w:rsidRDefault="0064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A1A1" w14:textId="77777777" w:rsidR="0067226F" w:rsidRDefault="0067226F">
    <w:pPr>
      <w:pStyle w:val="BodyText"/>
      <w:spacing w:line="14" w:lineRule="auto"/>
      <w:rPr>
        <w:sz w:val="20"/>
      </w:rPr>
    </w:pPr>
    <w:r>
      <w:rPr>
        <w:noProof/>
      </w:rPr>
      <mc:AlternateContent>
        <mc:Choice Requires="wps">
          <w:drawing>
            <wp:anchor distT="0" distB="0" distL="114300" distR="114300" simplePos="0" relativeHeight="486938112" behindDoc="1" locked="0" layoutInCell="1" allowOverlap="1" wp14:anchorId="0CC5F832" wp14:editId="027663ED">
              <wp:simplePos x="0" y="0"/>
              <wp:positionH relativeFrom="page">
                <wp:posOffset>3276600</wp:posOffset>
              </wp:positionH>
              <wp:positionV relativeFrom="page">
                <wp:posOffset>9410700</wp:posOffset>
              </wp:positionV>
              <wp:extent cx="1460500" cy="1689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C1B2D" w14:textId="65ADD8A1" w:rsidR="0067226F" w:rsidRDefault="0067226F">
                          <w:pPr>
                            <w:spacing w:before="15"/>
                            <w:ind w:left="20"/>
                            <w:rPr>
                              <w:sz w:val="20"/>
                            </w:rPr>
                          </w:pPr>
                          <w:r>
                            <w:rPr>
                              <w:sz w:val="20"/>
                            </w:rPr>
                            <w:t>Revised October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5F832" id="_x0000_t202" coordsize="21600,21600" o:spt="202" path="m,l,21600r21600,l21600,xe">
              <v:stroke joinstyle="miter"/>
              <v:path gradientshapeok="t" o:connecttype="rect"/>
            </v:shapetype>
            <v:shape id="Text Box 1" o:spid="_x0000_s1027" type="#_x0000_t202" style="position:absolute;margin-left:258pt;margin-top:741pt;width:115pt;height:13.3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" filled="f" stroked="f">
              <v:textbox inset="0,0,0,0">
                <w:txbxContent>
                  <w:p w14:paraId="447C1B2D" w14:textId="65ADD8A1" w:rsidR="0067226F" w:rsidRDefault="0067226F">
                    <w:pPr>
                      <w:spacing w:before="15"/>
                      <w:ind w:left="20"/>
                      <w:rPr>
                        <w:sz w:val="20"/>
                      </w:rPr>
                    </w:pPr>
                    <w:r>
                      <w:rPr>
                        <w:sz w:val="20"/>
                      </w:rPr>
                      <w:t>Revised October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6A0C" w14:textId="77777777" w:rsidR="00642C4F" w:rsidRDefault="00642C4F">
      <w:r>
        <w:separator/>
      </w:r>
    </w:p>
  </w:footnote>
  <w:footnote w:type="continuationSeparator" w:id="0">
    <w:p w14:paraId="5E0BF1BA" w14:textId="77777777" w:rsidR="00642C4F" w:rsidRDefault="0064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3B8FA" w14:textId="77777777" w:rsidR="0067226F" w:rsidRDefault="0067226F">
    <w:pPr>
      <w:pStyle w:val="BodyText"/>
      <w:spacing w:line="14" w:lineRule="auto"/>
      <w:rPr>
        <w:sz w:val="20"/>
      </w:rPr>
    </w:pPr>
    <w:r>
      <w:rPr>
        <w:noProof/>
      </w:rPr>
      <mc:AlternateContent>
        <mc:Choice Requires="wps">
          <w:drawing>
            <wp:anchor distT="0" distB="0" distL="114300" distR="114300" simplePos="0" relativeHeight="486937600" behindDoc="1" locked="0" layoutInCell="1" allowOverlap="1" wp14:anchorId="58A7BC00" wp14:editId="35E42757">
              <wp:simplePos x="0" y="0"/>
              <wp:positionH relativeFrom="page">
                <wp:posOffset>6684645</wp:posOffset>
              </wp:positionH>
              <wp:positionV relativeFrom="page">
                <wp:posOffset>800735</wp:posOffset>
              </wp:positionV>
              <wp:extent cx="218440" cy="168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34DB" w14:textId="77777777" w:rsidR="0067226F" w:rsidRDefault="0067226F">
                          <w:pPr>
                            <w:spacing w:before="15"/>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BC00" id="_x0000_t202" coordsize="21600,21600" o:spt="202" path="m,l,21600r21600,l21600,xe">
              <v:stroke joinstyle="miter"/>
              <v:path gradientshapeok="t" o:connecttype="rect"/>
            </v:shapetype>
            <v:shape id="Text Box 2" o:spid="_x0000_s1026" type="#_x0000_t202" style="position:absolute;margin-left:526.35pt;margin-top:63.05pt;width:17.2pt;height:13.3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" filled="f" stroked="f">
              <v:textbox inset="0,0,0,0">
                <w:txbxContent>
                  <w:p w14:paraId="275D34DB" w14:textId="77777777" w:rsidR="0067226F" w:rsidRDefault="0067226F">
                    <w:pPr>
                      <w:spacing w:before="15"/>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F497E"/>
    <w:multiLevelType w:val="hybridMultilevel"/>
    <w:tmpl w:val="66A41D0A"/>
    <w:lvl w:ilvl="0" w:tplc="58E26384">
      <w:numFmt w:val="bullet"/>
      <w:lvlText w:val=""/>
      <w:lvlJc w:val="left"/>
      <w:pPr>
        <w:ind w:left="831" w:hanging="360"/>
      </w:pPr>
      <w:rPr>
        <w:rFonts w:ascii="Symbol" w:eastAsia="Symbol" w:hAnsi="Symbol" w:cs="Symbol" w:hint="default"/>
        <w:w w:val="100"/>
        <w:sz w:val="20"/>
        <w:szCs w:val="20"/>
      </w:rPr>
    </w:lvl>
    <w:lvl w:ilvl="1" w:tplc="37982998">
      <w:numFmt w:val="bullet"/>
      <w:lvlText w:val="•"/>
      <w:lvlJc w:val="left"/>
      <w:pPr>
        <w:ind w:left="1446" w:hanging="360"/>
      </w:pPr>
      <w:rPr>
        <w:rFonts w:hint="default"/>
      </w:rPr>
    </w:lvl>
    <w:lvl w:ilvl="2" w:tplc="34F63C9C">
      <w:numFmt w:val="bullet"/>
      <w:lvlText w:val="•"/>
      <w:lvlJc w:val="left"/>
      <w:pPr>
        <w:ind w:left="2053" w:hanging="360"/>
      </w:pPr>
      <w:rPr>
        <w:rFonts w:hint="default"/>
      </w:rPr>
    </w:lvl>
    <w:lvl w:ilvl="3" w:tplc="B776CB4C">
      <w:numFmt w:val="bullet"/>
      <w:lvlText w:val="•"/>
      <w:lvlJc w:val="left"/>
      <w:pPr>
        <w:ind w:left="2659" w:hanging="360"/>
      </w:pPr>
      <w:rPr>
        <w:rFonts w:hint="default"/>
      </w:rPr>
    </w:lvl>
    <w:lvl w:ilvl="4" w:tplc="E1948562">
      <w:numFmt w:val="bullet"/>
      <w:lvlText w:val="•"/>
      <w:lvlJc w:val="left"/>
      <w:pPr>
        <w:ind w:left="3266" w:hanging="360"/>
      </w:pPr>
      <w:rPr>
        <w:rFonts w:hint="default"/>
      </w:rPr>
    </w:lvl>
    <w:lvl w:ilvl="5" w:tplc="715E9D58">
      <w:numFmt w:val="bullet"/>
      <w:lvlText w:val="•"/>
      <w:lvlJc w:val="left"/>
      <w:pPr>
        <w:ind w:left="3873" w:hanging="360"/>
      </w:pPr>
      <w:rPr>
        <w:rFonts w:hint="default"/>
      </w:rPr>
    </w:lvl>
    <w:lvl w:ilvl="6" w:tplc="D5440DE6">
      <w:numFmt w:val="bullet"/>
      <w:lvlText w:val="•"/>
      <w:lvlJc w:val="left"/>
      <w:pPr>
        <w:ind w:left="4479" w:hanging="360"/>
      </w:pPr>
      <w:rPr>
        <w:rFonts w:hint="default"/>
      </w:rPr>
    </w:lvl>
    <w:lvl w:ilvl="7" w:tplc="A35C6F78">
      <w:numFmt w:val="bullet"/>
      <w:lvlText w:val="•"/>
      <w:lvlJc w:val="left"/>
      <w:pPr>
        <w:ind w:left="5086" w:hanging="360"/>
      </w:pPr>
      <w:rPr>
        <w:rFonts w:hint="default"/>
      </w:rPr>
    </w:lvl>
    <w:lvl w:ilvl="8" w:tplc="B2948E6C">
      <w:numFmt w:val="bullet"/>
      <w:lvlText w:val="•"/>
      <w:lvlJc w:val="left"/>
      <w:pPr>
        <w:ind w:left="5692" w:hanging="360"/>
      </w:pPr>
      <w:rPr>
        <w:rFonts w:hint="default"/>
      </w:rPr>
    </w:lvl>
  </w:abstractNum>
  <w:abstractNum w:abstractNumId="1" w15:restartNumberingAfterBreak="0">
    <w:nsid w:val="22204DE5"/>
    <w:multiLevelType w:val="hybridMultilevel"/>
    <w:tmpl w:val="1B54BA62"/>
    <w:lvl w:ilvl="0" w:tplc="B6B2686C">
      <w:start w:val="1"/>
      <w:numFmt w:val="decimal"/>
      <w:lvlText w:val="%1."/>
      <w:lvlJc w:val="left"/>
      <w:pPr>
        <w:ind w:left="889" w:hanging="360"/>
        <w:jc w:val="left"/>
      </w:pPr>
      <w:rPr>
        <w:rFonts w:ascii="Arial" w:eastAsia="Arial" w:hAnsi="Arial" w:cs="Arial" w:hint="default"/>
        <w:spacing w:val="-1"/>
        <w:w w:val="100"/>
        <w:sz w:val="22"/>
        <w:szCs w:val="22"/>
      </w:rPr>
    </w:lvl>
    <w:lvl w:ilvl="1" w:tplc="6D12ABB2">
      <w:numFmt w:val="bullet"/>
      <w:lvlText w:val="•"/>
      <w:lvlJc w:val="left"/>
      <w:pPr>
        <w:ind w:left="1820" w:hanging="360"/>
      </w:pPr>
      <w:rPr>
        <w:rFonts w:hint="default"/>
      </w:rPr>
    </w:lvl>
    <w:lvl w:ilvl="2" w:tplc="4E404884">
      <w:numFmt w:val="bullet"/>
      <w:lvlText w:val="•"/>
      <w:lvlJc w:val="left"/>
      <w:pPr>
        <w:ind w:left="2760" w:hanging="360"/>
      </w:pPr>
      <w:rPr>
        <w:rFonts w:hint="default"/>
      </w:rPr>
    </w:lvl>
    <w:lvl w:ilvl="3" w:tplc="75466618">
      <w:numFmt w:val="bullet"/>
      <w:lvlText w:val="•"/>
      <w:lvlJc w:val="left"/>
      <w:pPr>
        <w:ind w:left="3700" w:hanging="360"/>
      </w:pPr>
      <w:rPr>
        <w:rFonts w:hint="default"/>
      </w:rPr>
    </w:lvl>
    <w:lvl w:ilvl="4" w:tplc="FBEADBAE">
      <w:numFmt w:val="bullet"/>
      <w:lvlText w:val="•"/>
      <w:lvlJc w:val="left"/>
      <w:pPr>
        <w:ind w:left="4640" w:hanging="360"/>
      </w:pPr>
      <w:rPr>
        <w:rFonts w:hint="default"/>
      </w:rPr>
    </w:lvl>
    <w:lvl w:ilvl="5" w:tplc="2DF8FDEA">
      <w:numFmt w:val="bullet"/>
      <w:lvlText w:val="•"/>
      <w:lvlJc w:val="left"/>
      <w:pPr>
        <w:ind w:left="5580" w:hanging="360"/>
      </w:pPr>
      <w:rPr>
        <w:rFonts w:hint="default"/>
      </w:rPr>
    </w:lvl>
    <w:lvl w:ilvl="6" w:tplc="905A56A4">
      <w:numFmt w:val="bullet"/>
      <w:lvlText w:val="•"/>
      <w:lvlJc w:val="left"/>
      <w:pPr>
        <w:ind w:left="6520" w:hanging="360"/>
      </w:pPr>
      <w:rPr>
        <w:rFonts w:hint="default"/>
      </w:rPr>
    </w:lvl>
    <w:lvl w:ilvl="7" w:tplc="6CA2029C">
      <w:numFmt w:val="bullet"/>
      <w:lvlText w:val="•"/>
      <w:lvlJc w:val="left"/>
      <w:pPr>
        <w:ind w:left="7460" w:hanging="360"/>
      </w:pPr>
      <w:rPr>
        <w:rFonts w:hint="default"/>
      </w:rPr>
    </w:lvl>
    <w:lvl w:ilvl="8" w:tplc="65700CEE">
      <w:numFmt w:val="bullet"/>
      <w:lvlText w:val="•"/>
      <w:lvlJc w:val="left"/>
      <w:pPr>
        <w:ind w:left="8400" w:hanging="360"/>
      </w:pPr>
      <w:rPr>
        <w:rFonts w:hint="default"/>
      </w:rPr>
    </w:lvl>
  </w:abstractNum>
  <w:abstractNum w:abstractNumId="2" w15:restartNumberingAfterBreak="0">
    <w:nsid w:val="2D5260FD"/>
    <w:multiLevelType w:val="hybridMultilevel"/>
    <w:tmpl w:val="47AC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42DF"/>
    <w:multiLevelType w:val="hybridMultilevel"/>
    <w:tmpl w:val="5AD866DE"/>
    <w:lvl w:ilvl="0" w:tplc="C290A7F6">
      <w:start w:val="1"/>
      <w:numFmt w:val="decimal"/>
      <w:lvlText w:val="%1."/>
      <w:lvlJc w:val="left"/>
      <w:pPr>
        <w:ind w:left="169" w:hanging="720"/>
        <w:jc w:val="left"/>
      </w:pPr>
      <w:rPr>
        <w:rFonts w:ascii="Arial" w:eastAsia="Arial" w:hAnsi="Arial" w:cs="Arial" w:hint="default"/>
        <w:spacing w:val="-1"/>
        <w:w w:val="100"/>
        <w:sz w:val="22"/>
        <w:szCs w:val="22"/>
      </w:rPr>
    </w:lvl>
    <w:lvl w:ilvl="1" w:tplc="02387776">
      <w:numFmt w:val="bullet"/>
      <w:lvlText w:val=""/>
      <w:lvlJc w:val="left"/>
      <w:pPr>
        <w:ind w:left="889" w:hanging="360"/>
      </w:pPr>
      <w:rPr>
        <w:rFonts w:ascii="Symbol" w:eastAsia="Symbol" w:hAnsi="Symbol" w:cs="Symbol" w:hint="default"/>
        <w:w w:val="100"/>
        <w:sz w:val="22"/>
        <w:szCs w:val="22"/>
      </w:rPr>
    </w:lvl>
    <w:lvl w:ilvl="2" w:tplc="4F70CF3E">
      <w:numFmt w:val="bullet"/>
      <w:lvlText w:val="•"/>
      <w:lvlJc w:val="left"/>
      <w:pPr>
        <w:ind w:left="1924" w:hanging="360"/>
      </w:pPr>
      <w:rPr>
        <w:rFonts w:hint="default"/>
      </w:rPr>
    </w:lvl>
    <w:lvl w:ilvl="3" w:tplc="11683C12">
      <w:numFmt w:val="bullet"/>
      <w:lvlText w:val="•"/>
      <w:lvlJc w:val="left"/>
      <w:pPr>
        <w:ind w:left="2968" w:hanging="360"/>
      </w:pPr>
      <w:rPr>
        <w:rFonts w:hint="default"/>
      </w:rPr>
    </w:lvl>
    <w:lvl w:ilvl="4" w:tplc="EE725190">
      <w:numFmt w:val="bullet"/>
      <w:lvlText w:val="•"/>
      <w:lvlJc w:val="left"/>
      <w:pPr>
        <w:ind w:left="4013" w:hanging="360"/>
      </w:pPr>
      <w:rPr>
        <w:rFonts w:hint="default"/>
      </w:rPr>
    </w:lvl>
    <w:lvl w:ilvl="5" w:tplc="82D4795E">
      <w:numFmt w:val="bullet"/>
      <w:lvlText w:val="•"/>
      <w:lvlJc w:val="left"/>
      <w:pPr>
        <w:ind w:left="5057" w:hanging="360"/>
      </w:pPr>
      <w:rPr>
        <w:rFonts w:hint="default"/>
      </w:rPr>
    </w:lvl>
    <w:lvl w:ilvl="6" w:tplc="916436E0">
      <w:numFmt w:val="bullet"/>
      <w:lvlText w:val="•"/>
      <w:lvlJc w:val="left"/>
      <w:pPr>
        <w:ind w:left="6102" w:hanging="360"/>
      </w:pPr>
      <w:rPr>
        <w:rFonts w:hint="default"/>
      </w:rPr>
    </w:lvl>
    <w:lvl w:ilvl="7" w:tplc="BC9ADFDE">
      <w:numFmt w:val="bullet"/>
      <w:lvlText w:val="•"/>
      <w:lvlJc w:val="left"/>
      <w:pPr>
        <w:ind w:left="7146" w:hanging="360"/>
      </w:pPr>
      <w:rPr>
        <w:rFonts w:hint="default"/>
      </w:rPr>
    </w:lvl>
    <w:lvl w:ilvl="8" w:tplc="D626317C">
      <w:numFmt w:val="bullet"/>
      <w:lvlText w:val="•"/>
      <w:lvlJc w:val="left"/>
      <w:pPr>
        <w:ind w:left="8191" w:hanging="360"/>
      </w:pPr>
      <w:rPr>
        <w:rFonts w:hint="default"/>
      </w:rPr>
    </w:lvl>
  </w:abstractNum>
  <w:abstractNum w:abstractNumId="4" w15:restartNumberingAfterBreak="0">
    <w:nsid w:val="52276BBF"/>
    <w:multiLevelType w:val="hybridMultilevel"/>
    <w:tmpl w:val="A69E9A50"/>
    <w:lvl w:ilvl="0" w:tplc="5F76CF64">
      <w:start w:val="1"/>
      <w:numFmt w:val="decimal"/>
      <w:lvlText w:val="%1."/>
      <w:lvlJc w:val="left"/>
      <w:pPr>
        <w:ind w:left="414" w:hanging="245"/>
        <w:jc w:val="left"/>
      </w:pPr>
      <w:rPr>
        <w:rFonts w:ascii="Arial" w:eastAsia="Arial" w:hAnsi="Arial" w:cs="Arial" w:hint="default"/>
        <w:spacing w:val="-1"/>
        <w:w w:val="100"/>
        <w:sz w:val="22"/>
        <w:szCs w:val="22"/>
      </w:rPr>
    </w:lvl>
    <w:lvl w:ilvl="1" w:tplc="DB20DC9C">
      <w:numFmt w:val="bullet"/>
      <w:lvlText w:val=""/>
      <w:lvlJc w:val="left"/>
      <w:pPr>
        <w:ind w:left="889" w:hanging="360"/>
      </w:pPr>
      <w:rPr>
        <w:rFonts w:hint="default"/>
        <w:w w:val="100"/>
      </w:rPr>
    </w:lvl>
    <w:lvl w:ilvl="2" w:tplc="DBDC315E">
      <w:numFmt w:val="bullet"/>
      <w:lvlText w:val="•"/>
      <w:lvlJc w:val="left"/>
      <w:pPr>
        <w:ind w:left="1924" w:hanging="360"/>
      </w:pPr>
      <w:rPr>
        <w:rFonts w:hint="default"/>
      </w:rPr>
    </w:lvl>
    <w:lvl w:ilvl="3" w:tplc="3D683088">
      <w:numFmt w:val="bullet"/>
      <w:lvlText w:val="•"/>
      <w:lvlJc w:val="left"/>
      <w:pPr>
        <w:ind w:left="2968" w:hanging="360"/>
      </w:pPr>
      <w:rPr>
        <w:rFonts w:hint="default"/>
      </w:rPr>
    </w:lvl>
    <w:lvl w:ilvl="4" w:tplc="237CB2CC">
      <w:numFmt w:val="bullet"/>
      <w:lvlText w:val="•"/>
      <w:lvlJc w:val="left"/>
      <w:pPr>
        <w:ind w:left="4013" w:hanging="360"/>
      </w:pPr>
      <w:rPr>
        <w:rFonts w:hint="default"/>
      </w:rPr>
    </w:lvl>
    <w:lvl w:ilvl="5" w:tplc="E3AE3FD8">
      <w:numFmt w:val="bullet"/>
      <w:lvlText w:val="•"/>
      <w:lvlJc w:val="left"/>
      <w:pPr>
        <w:ind w:left="5057" w:hanging="360"/>
      </w:pPr>
      <w:rPr>
        <w:rFonts w:hint="default"/>
      </w:rPr>
    </w:lvl>
    <w:lvl w:ilvl="6" w:tplc="BBB0D63C">
      <w:numFmt w:val="bullet"/>
      <w:lvlText w:val="•"/>
      <w:lvlJc w:val="left"/>
      <w:pPr>
        <w:ind w:left="6102" w:hanging="360"/>
      </w:pPr>
      <w:rPr>
        <w:rFonts w:hint="default"/>
      </w:rPr>
    </w:lvl>
    <w:lvl w:ilvl="7" w:tplc="7E864E8A">
      <w:numFmt w:val="bullet"/>
      <w:lvlText w:val="•"/>
      <w:lvlJc w:val="left"/>
      <w:pPr>
        <w:ind w:left="7146" w:hanging="360"/>
      </w:pPr>
      <w:rPr>
        <w:rFonts w:hint="default"/>
      </w:rPr>
    </w:lvl>
    <w:lvl w:ilvl="8" w:tplc="8B689AF4">
      <w:numFmt w:val="bullet"/>
      <w:lvlText w:val="•"/>
      <w:lvlJc w:val="left"/>
      <w:pPr>
        <w:ind w:left="8191" w:hanging="360"/>
      </w:pPr>
      <w:rPr>
        <w:rFonts w:hint="default"/>
      </w:rPr>
    </w:lvl>
  </w:abstractNum>
  <w:abstractNum w:abstractNumId="5" w15:restartNumberingAfterBreak="0">
    <w:nsid w:val="5DD16898"/>
    <w:multiLevelType w:val="hybridMultilevel"/>
    <w:tmpl w:val="B1C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8E"/>
    <w:rsid w:val="00005620"/>
    <w:rsid w:val="00032B47"/>
    <w:rsid w:val="0004214C"/>
    <w:rsid w:val="00146C4F"/>
    <w:rsid w:val="00164637"/>
    <w:rsid w:val="00252FFE"/>
    <w:rsid w:val="00280B3C"/>
    <w:rsid w:val="00300765"/>
    <w:rsid w:val="00335F0B"/>
    <w:rsid w:val="00337F3E"/>
    <w:rsid w:val="003635FF"/>
    <w:rsid w:val="003640EE"/>
    <w:rsid w:val="00365C82"/>
    <w:rsid w:val="00366286"/>
    <w:rsid w:val="003C22AB"/>
    <w:rsid w:val="00410FF9"/>
    <w:rsid w:val="00421115"/>
    <w:rsid w:val="00493353"/>
    <w:rsid w:val="005433DD"/>
    <w:rsid w:val="005B4311"/>
    <w:rsid w:val="00642C4F"/>
    <w:rsid w:val="00656477"/>
    <w:rsid w:val="0067226F"/>
    <w:rsid w:val="00673891"/>
    <w:rsid w:val="00685259"/>
    <w:rsid w:val="006A0EEE"/>
    <w:rsid w:val="006B0965"/>
    <w:rsid w:val="006E3BF4"/>
    <w:rsid w:val="006E7F4B"/>
    <w:rsid w:val="00700A56"/>
    <w:rsid w:val="00774A51"/>
    <w:rsid w:val="00820640"/>
    <w:rsid w:val="008879E4"/>
    <w:rsid w:val="0089020A"/>
    <w:rsid w:val="008B2910"/>
    <w:rsid w:val="008C26FB"/>
    <w:rsid w:val="008F0A88"/>
    <w:rsid w:val="00914801"/>
    <w:rsid w:val="0095065F"/>
    <w:rsid w:val="00986B3C"/>
    <w:rsid w:val="009A4723"/>
    <w:rsid w:val="00A2585E"/>
    <w:rsid w:val="00A57305"/>
    <w:rsid w:val="00A871E6"/>
    <w:rsid w:val="00AB7056"/>
    <w:rsid w:val="00B96A7C"/>
    <w:rsid w:val="00BB4F82"/>
    <w:rsid w:val="00BC0F8E"/>
    <w:rsid w:val="00C20E62"/>
    <w:rsid w:val="00C551C6"/>
    <w:rsid w:val="00CA55FA"/>
    <w:rsid w:val="00CB0D05"/>
    <w:rsid w:val="00CB237F"/>
    <w:rsid w:val="00CC2AE7"/>
    <w:rsid w:val="00D0679B"/>
    <w:rsid w:val="00D14EBF"/>
    <w:rsid w:val="00D27218"/>
    <w:rsid w:val="00D32C5D"/>
    <w:rsid w:val="00D71EE4"/>
    <w:rsid w:val="00DA6CC4"/>
    <w:rsid w:val="00E1795E"/>
    <w:rsid w:val="00E74A37"/>
    <w:rsid w:val="00EA208A"/>
    <w:rsid w:val="00EC347D"/>
    <w:rsid w:val="00F309AE"/>
    <w:rsid w:val="00F8184C"/>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702B"/>
  <w15:docId w15:val="{01E22D93-15F4-4E10-88D9-46926B1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3" w:lineRule="exact"/>
      <w:ind w:left="889"/>
      <w:outlineLvl w:val="0"/>
    </w:pPr>
    <w:rPr>
      <w:rFonts w:ascii="Times New Roman" w:eastAsia="Times New Roman" w:hAnsi="Times New Roman" w:cs="Times New Roman"/>
      <w:sz w:val="24"/>
      <w:szCs w:val="24"/>
      <w:u w:val="single" w:color="000000"/>
    </w:rPr>
  </w:style>
  <w:style w:type="paragraph" w:styleId="Heading2">
    <w:name w:val="heading 2"/>
    <w:basedOn w:val="Normal"/>
    <w:uiPriority w:val="1"/>
    <w:qFormat/>
    <w:pPr>
      <w:ind w:left="16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right="578"/>
      <w:jc w:val="center"/>
    </w:pPr>
  </w:style>
  <w:style w:type="paragraph" w:styleId="TOC2">
    <w:name w:val="toc 2"/>
    <w:basedOn w:val="Normal"/>
    <w:uiPriority w:val="1"/>
    <w:qFormat/>
    <w:pPr>
      <w:spacing w:before="1" w:line="251" w:lineRule="exact"/>
      <w:ind w:left="169"/>
    </w:pPr>
  </w:style>
  <w:style w:type="paragraph" w:styleId="TOC3">
    <w:name w:val="toc 3"/>
    <w:basedOn w:val="Normal"/>
    <w:uiPriority w:val="1"/>
    <w:qFormat/>
    <w:pPr>
      <w:spacing w:before="1" w:line="251" w:lineRule="exact"/>
      <w:ind w:left="889"/>
    </w:pPr>
  </w:style>
  <w:style w:type="paragraph" w:styleId="BodyText">
    <w:name w:val="Body Text"/>
    <w:basedOn w:val="Normal"/>
    <w:uiPriority w:val="1"/>
    <w:qFormat/>
  </w:style>
  <w:style w:type="paragraph" w:styleId="ListParagraph">
    <w:name w:val="List Paragraph"/>
    <w:basedOn w:val="Normal"/>
    <w:uiPriority w:val="1"/>
    <w:qFormat/>
    <w:pPr>
      <w:ind w:left="889" w:hanging="361"/>
    </w:pPr>
  </w:style>
  <w:style w:type="paragraph" w:customStyle="1" w:styleId="TableParagraph">
    <w:name w:val="Table Paragraph"/>
    <w:basedOn w:val="Normal"/>
    <w:uiPriority w:val="1"/>
    <w:qFormat/>
    <w:pPr>
      <w:spacing w:line="210" w:lineRule="exact"/>
      <w:ind w:left="11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4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723"/>
    <w:rPr>
      <w:rFonts w:ascii="Segoe UI" w:eastAsia="Arial" w:hAnsi="Segoe UI" w:cs="Segoe UI"/>
      <w:sz w:val="18"/>
      <w:szCs w:val="18"/>
    </w:rPr>
  </w:style>
  <w:style w:type="paragraph" w:styleId="Header">
    <w:name w:val="header"/>
    <w:basedOn w:val="Normal"/>
    <w:link w:val="HeaderChar"/>
    <w:uiPriority w:val="99"/>
    <w:unhideWhenUsed/>
    <w:rsid w:val="00E74A37"/>
    <w:pPr>
      <w:tabs>
        <w:tab w:val="center" w:pos="4680"/>
        <w:tab w:val="right" w:pos="9360"/>
      </w:tabs>
    </w:pPr>
  </w:style>
  <w:style w:type="character" w:customStyle="1" w:styleId="HeaderChar">
    <w:name w:val="Header Char"/>
    <w:basedOn w:val="DefaultParagraphFont"/>
    <w:link w:val="Header"/>
    <w:uiPriority w:val="99"/>
    <w:rsid w:val="00E74A37"/>
    <w:rPr>
      <w:rFonts w:ascii="Arial" w:eastAsia="Arial" w:hAnsi="Arial" w:cs="Arial"/>
    </w:rPr>
  </w:style>
  <w:style w:type="paragraph" w:styleId="Footer">
    <w:name w:val="footer"/>
    <w:basedOn w:val="Normal"/>
    <w:link w:val="FooterChar"/>
    <w:uiPriority w:val="99"/>
    <w:unhideWhenUsed/>
    <w:rsid w:val="00E74A37"/>
    <w:pPr>
      <w:tabs>
        <w:tab w:val="center" w:pos="4680"/>
        <w:tab w:val="right" w:pos="9360"/>
      </w:tabs>
    </w:pPr>
  </w:style>
  <w:style w:type="character" w:customStyle="1" w:styleId="FooterChar">
    <w:name w:val="Footer Char"/>
    <w:basedOn w:val="DefaultParagraphFont"/>
    <w:link w:val="Footer"/>
    <w:uiPriority w:val="99"/>
    <w:rsid w:val="00E74A37"/>
    <w:rPr>
      <w:rFonts w:ascii="Arial" w:eastAsia="Arial" w:hAnsi="Arial" w:cs="Arial"/>
    </w:rPr>
  </w:style>
  <w:style w:type="character" w:styleId="CommentReference">
    <w:name w:val="annotation reference"/>
    <w:basedOn w:val="DefaultParagraphFont"/>
    <w:uiPriority w:val="99"/>
    <w:semiHidden/>
    <w:unhideWhenUsed/>
    <w:rsid w:val="00914801"/>
    <w:rPr>
      <w:sz w:val="16"/>
      <w:szCs w:val="16"/>
    </w:rPr>
  </w:style>
  <w:style w:type="paragraph" w:styleId="CommentText">
    <w:name w:val="annotation text"/>
    <w:basedOn w:val="Normal"/>
    <w:link w:val="CommentTextChar"/>
    <w:uiPriority w:val="99"/>
    <w:semiHidden/>
    <w:unhideWhenUsed/>
    <w:rsid w:val="00914801"/>
    <w:rPr>
      <w:sz w:val="20"/>
      <w:szCs w:val="20"/>
    </w:rPr>
  </w:style>
  <w:style w:type="character" w:customStyle="1" w:styleId="CommentTextChar">
    <w:name w:val="Comment Text Char"/>
    <w:basedOn w:val="DefaultParagraphFont"/>
    <w:link w:val="CommentText"/>
    <w:uiPriority w:val="99"/>
    <w:semiHidden/>
    <w:rsid w:val="009148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14801"/>
    <w:rPr>
      <w:b/>
      <w:bCs/>
    </w:rPr>
  </w:style>
  <w:style w:type="character" w:customStyle="1" w:styleId="CommentSubjectChar">
    <w:name w:val="Comment Subject Char"/>
    <w:basedOn w:val="CommentTextChar"/>
    <w:link w:val="CommentSubject"/>
    <w:uiPriority w:val="99"/>
    <w:semiHidden/>
    <w:rsid w:val="00914801"/>
    <w:rPr>
      <w:rFonts w:ascii="Arial" w:eastAsia="Arial" w:hAnsi="Arial" w:cs="Arial"/>
      <w:b/>
      <w:bCs/>
      <w:sz w:val="20"/>
      <w:szCs w:val="20"/>
    </w:rPr>
  </w:style>
  <w:style w:type="character" w:styleId="Hyperlink">
    <w:name w:val="Hyperlink"/>
    <w:basedOn w:val="DefaultParagraphFont"/>
    <w:uiPriority w:val="99"/>
    <w:unhideWhenUsed/>
    <w:rsid w:val="00914801"/>
    <w:rPr>
      <w:color w:val="0000FF" w:themeColor="hyperlink"/>
      <w:u w:val="single"/>
    </w:rPr>
  </w:style>
  <w:style w:type="character" w:styleId="UnresolvedMention">
    <w:name w:val="Unresolved Mention"/>
    <w:basedOn w:val="DefaultParagraphFont"/>
    <w:uiPriority w:val="99"/>
    <w:semiHidden/>
    <w:unhideWhenUsed/>
    <w:rsid w:val="00914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pa.org/ed/graduate/diversity-preparation.aspx" TargetMode="External"/><Relationship Id="rId18" Type="http://schemas.openxmlformats.org/officeDocument/2006/relationships/hyperlink" Target="https://www.lascrucescvb.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sramos90@nmsu.edu" TargetMode="External"/><Relationship Id="rId17" Type="http://schemas.openxmlformats.org/officeDocument/2006/relationships/hyperlink" Target="mailto:sramos90@nmsu.edu" TargetMode="External"/><Relationship Id="rId2" Type="http://schemas.openxmlformats.org/officeDocument/2006/relationships/styles" Target="styles.xml"/><Relationship Id="rId16" Type="http://schemas.openxmlformats.org/officeDocument/2006/relationships/hyperlink" Target="http://www.fafsa.ed.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nmsu.edu/cep/phd/application_process.html" TargetMode="External"/><Relationship Id="rId5" Type="http://schemas.openxmlformats.org/officeDocument/2006/relationships/footnotes" Target="footnotes.xml"/><Relationship Id="rId15" Type="http://schemas.openxmlformats.org/officeDocument/2006/relationships/hyperlink" Target="http://www.naces.org/members.htm" TargetMode="External"/><Relationship Id="rId10" Type="http://schemas.openxmlformats.org/officeDocument/2006/relationships/hyperlink" Target="http://www.apa.org/ed/accreditation)" TargetMode="External"/><Relationship Id="rId19" Type="http://schemas.openxmlformats.org/officeDocument/2006/relationships/hyperlink" Target="http://www.nmsu.edu/~housing/graduate/qualifications.html" TargetMode="External"/><Relationship Id="rId4" Type="http://schemas.openxmlformats.org/officeDocument/2006/relationships/webSettings" Target="webSettings.xml"/><Relationship Id="rId9" Type="http://schemas.openxmlformats.org/officeDocument/2006/relationships/hyperlink" Target="http://www.div17.org/about-" TargetMode="External"/><Relationship Id="rId14" Type="http://schemas.openxmlformats.org/officeDocument/2006/relationships/hyperlink" Target="mailto:isss@nmsu.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20</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aperezrojas</dc:creator>
  <cp:lastModifiedBy>Gainza Perez, Mariany A</cp:lastModifiedBy>
  <cp:revision>51</cp:revision>
  <dcterms:created xsi:type="dcterms:W3CDTF">2022-10-27T20:52:00Z</dcterms:created>
  <dcterms:modified xsi:type="dcterms:W3CDTF">2022-11-10T23:03:00Z</dcterms:modified>
</cp:coreProperties>
</file>